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2"/>
          <w:szCs w:val="44"/>
        </w:rPr>
      </w:pPr>
      <w:r>
        <w:rPr>
          <w:rFonts w:hint="eastAsia" w:ascii="Times New Roman" w:hAnsi="Times New Roman" w:eastAsia="方正小标宋简体"/>
          <w:sz w:val="32"/>
          <w:szCs w:val="44"/>
        </w:rPr>
        <w:t>教学设计目录</w:t>
      </w:r>
    </w:p>
    <w:p>
      <w:pPr>
        <w:adjustRightInd w:val="0"/>
        <w:snapToGrid w:val="0"/>
        <w:spacing w:line="560" w:lineRule="exact"/>
        <w:jc w:val="center"/>
        <w:outlineLvl w:val="0"/>
        <w:rPr>
          <w:rFonts w:ascii="楷体_GB2312" w:hAnsi="Times New Roman" w:eastAsia="楷体_GB2312"/>
          <w:sz w:val="32"/>
          <w:szCs w:val="32"/>
        </w:rPr>
      </w:pPr>
    </w:p>
    <w:p>
      <w:pPr>
        <w:widowControl/>
        <w:ind w:firstLine="561"/>
        <w:rPr>
          <w:rFonts w:ascii="仿宋_GB2312" w:eastAsia="仿宋_GB2312"/>
          <w:kern w:val="0"/>
          <w:sz w:val="28"/>
          <w:szCs w:val="28"/>
        </w:rPr>
      </w:pPr>
      <w:r>
        <w:rPr>
          <w:rFonts w:hint="eastAsia" w:ascii="仿宋_GB2312" w:hAnsi="宋体" w:eastAsia="仿宋_GB2312"/>
          <w:kern w:val="0"/>
          <w:sz w:val="28"/>
          <w:szCs w:val="28"/>
        </w:rPr>
        <w:t>《</w:t>
      </w:r>
      <w:r>
        <w:rPr>
          <w:rFonts w:hint="default" w:ascii="仿宋_GB2312" w:hAnsi="宋体" w:eastAsia="仿宋_GB2312"/>
          <w:kern w:val="0"/>
          <w:sz w:val="28"/>
          <w:szCs w:val="28"/>
        </w:rPr>
        <w:t>网络新闻编辑学</w:t>
      </w:r>
      <w:r>
        <w:rPr>
          <w:rFonts w:hint="eastAsia" w:ascii="仿宋_GB2312" w:hAnsi="宋体" w:eastAsia="仿宋_GB2312"/>
          <w:kern w:val="0"/>
          <w:sz w:val="28"/>
          <w:szCs w:val="28"/>
        </w:rPr>
        <w:t>》教学大纲中基本教学内容共</w:t>
      </w:r>
      <w:r>
        <w:rPr>
          <w:rFonts w:hint="default" w:ascii="仿宋_GB2312" w:hAnsi="宋体" w:eastAsia="仿宋_GB2312"/>
          <w:kern w:val="0"/>
          <w:sz w:val="28"/>
          <w:szCs w:val="28"/>
        </w:rPr>
        <w:t>11</w:t>
      </w:r>
      <w:r>
        <w:rPr>
          <w:rFonts w:hint="eastAsia" w:ascii="仿宋_GB2312" w:hAnsi="宋体" w:eastAsia="仿宋_GB2312"/>
          <w:kern w:val="0"/>
          <w:sz w:val="28"/>
          <w:szCs w:val="28"/>
        </w:rPr>
        <w:t>章，此次教学设计的</w:t>
      </w:r>
      <w:r>
        <w:rPr>
          <w:rFonts w:hint="eastAsia" w:ascii="仿宋_GB2312" w:eastAsia="仿宋_GB2312"/>
          <w:kern w:val="0"/>
          <w:sz w:val="28"/>
          <w:szCs w:val="28"/>
        </w:rPr>
        <w:t>10</w:t>
      </w:r>
      <w:r>
        <w:rPr>
          <w:rFonts w:hint="eastAsia" w:ascii="仿宋_GB2312" w:hAnsi="宋体" w:eastAsia="仿宋_GB2312"/>
          <w:kern w:val="0"/>
          <w:sz w:val="28"/>
          <w:szCs w:val="28"/>
        </w:rPr>
        <w:t>个节段选自第</w:t>
      </w:r>
      <w:r>
        <w:rPr>
          <w:rFonts w:hint="default" w:ascii="仿宋_GB2312" w:hAnsi="宋体" w:eastAsia="仿宋_GB2312"/>
          <w:kern w:val="0"/>
          <w:sz w:val="28"/>
          <w:szCs w:val="28"/>
        </w:rPr>
        <w:t>1</w:t>
      </w:r>
      <w:r>
        <w:rPr>
          <w:rFonts w:hint="eastAsia" w:ascii="仿宋_GB2312" w:hAnsi="宋体" w:eastAsia="仿宋_GB2312"/>
          <w:kern w:val="0"/>
          <w:sz w:val="28"/>
          <w:szCs w:val="28"/>
        </w:rPr>
        <w:t>、</w:t>
      </w:r>
      <w:r>
        <w:rPr>
          <w:rFonts w:hint="default" w:ascii="仿宋_GB2312" w:hAnsi="宋体" w:eastAsia="仿宋_GB2312"/>
          <w:kern w:val="0"/>
          <w:sz w:val="28"/>
          <w:szCs w:val="28"/>
        </w:rPr>
        <w:t>2</w:t>
      </w:r>
      <w:r>
        <w:rPr>
          <w:rFonts w:hint="eastAsia" w:ascii="仿宋_GB2312" w:hAnsi="宋体" w:eastAsia="仿宋_GB2312"/>
          <w:kern w:val="0"/>
          <w:sz w:val="28"/>
          <w:szCs w:val="28"/>
        </w:rPr>
        <w:t>、</w:t>
      </w:r>
      <w:r>
        <w:rPr>
          <w:rFonts w:hint="default" w:ascii="仿宋_GB2312" w:hAnsi="宋体" w:eastAsia="仿宋_GB2312"/>
          <w:kern w:val="0"/>
          <w:sz w:val="28"/>
          <w:szCs w:val="28"/>
        </w:rPr>
        <w:t>3</w:t>
      </w:r>
      <w:r>
        <w:rPr>
          <w:rFonts w:hint="default" w:ascii="仿宋_GB2312" w:eastAsia="仿宋_GB2312"/>
          <w:kern w:val="0"/>
          <w:sz w:val="28"/>
          <w:szCs w:val="28"/>
        </w:rPr>
        <w:t>和11章</w:t>
      </w:r>
      <w:r>
        <w:rPr>
          <w:rFonts w:hint="eastAsia" w:ascii="仿宋_GB2312" w:hAnsi="宋体" w:eastAsia="仿宋_GB2312"/>
          <w:kern w:val="0"/>
          <w:sz w:val="28"/>
          <w:szCs w:val="28"/>
        </w:rPr>
        <w:t>。</w:t>
      </w:r>
    </w:p>
    <w:p>
      <w:pPr>
        <w:widowControl/>
        <w:tabs>
          <w:tab w:val="right" w:leader="dot" w:pos="8532"/>
          <w:tab w:val="left" w:leader="dot" w:pos="12008"/>
        </w:tabs>
        <w:rPr>
          <w:rFonts w:ascii="仿宋_GB2312" w:eastAsia="仿宋_GB2312"/>
          <w:bCs/>
          <w:kern w:val="0"/>
          <w:sz w:val="28"/>
          <w:szCs w:val="28"/>
        </w:rPr>
      </w:pPr>
      <w:r>
        <w:rPr>
          <w:rFonts w:hint="eastAsia" w:ascii="仿宋_GB2312" w:eastAsia="仿宋_GB2312"/>
          <w:bCs/>
          <w:kern w:val="0"/>
          <w:sz w:val="28"/>
          <w:szCs w:val="28"/>
        </w:rPr>
        <w:t>1.</w:t>
      </w:r>
      <w:r>
        <w:rPr>
          <w:rFonts w:hint="default" w:ascii="仿宋_GB2312" w:hAnsi="宋体" w:eastAsia="仿宋_GB2312"/>
          <w:bCs/>
          <w:kern w:val="0"/>
          <w:sz w:val="28"/>
          <w:szCs w:val="28"/>
        </w:rPr>
        <w:t>我国网络发展现状分析</w:t>
      </w:r>
      <w:r>
        <w:rPr>
          <w:rFonts w:hint="eastAsia" w:ascii="仿宋_GB2312" w:hAnsi="宋体" w:eastAsia="仿宋_GB2312"/>
          <w:bCs/>
          <w:kern w:val="0"/>
          <w:sz w:val="28"/>
          <w:szCs w:val="28"/>
        </w:rPr>
        <w:tab/>
      </w:r>
      <w:r>
        <w:rPr>
          <w:rFonts w:hint="eastAsia" w:ascii="仿宋_GB2312" w:eastAsia="仿宋_GB2312"/>
          <w:bCs/>
          <w:kern w:val="0"/>
          <w:sz w:val="28"/>
          <w:szCs w:val="28"/>
        </w:rPr>
        <w:t>1</w:t>
      </w:r>
    </w:p>
    <w:p>
      <w:pPr>
        <w:widowControl/>
        <w:tabs>
          <w:tab w:val="right" w:leader="dot" w:pos="8532"/>
        </w:tabs>
        <w:rPr>
          <w:rFonts w:hint="default" w:ascii="仿宋_GB2312" w:eastAsia="仿宋_GB2312"/>
          <w:bCs/>
          <w:kern w:val="0"/>
          <w:sz w:val="28"/>
          <w:szCs w:val="28"/>
          <w:lang w:eastAsia="zh-CN"/>
        </w:rPr>
      </w:pPr>
      <w:r>
        <w:rPr>
          <w:rFonts w:hint="default" w:ascii="仿宋_GB2312" w:eastAsia="仿宋_GB2312"/>
          <w:bCs/>
          <w:kern w:val="0"/>
          <w:sz w:val="28"/>
          <w:szCs w:val="28"/>
        </w:rPr>
        <w:t>引用资料：《第四十五次</w:t>
      </w:r>
      <w:r>
        <w:rPr>
          <w:rFonts w:hint="default" w:ascii="仿宋_GB2312" w:eastAsia="仿宋_GB2312"/>
          <w:bCs/>
          <w:kern w:val="0"/>
          <w:sz w:val="28"/>
          <w:szCs w:val="28"/>
          <w:lang w:eastAsia="zh-CN"/>
        </w:rPr>
        <w:t>中国互联网络发展状况统计报告》</w:t>
      </w:r>
    </w:p>
    <w:p>
      <w:pPr>
        <w:widowControl/>
        <w:tabs>
          <w:tab w:val="right" w:leader="dot" w:pos="8532"/>
        </w:tabs>
        <w:rPr>
          <w:rFonts w:hint="eastAsia" w:ascii="仿宋_GB2312" w:hAnsi="宋体" w:eastAsia="仿宋_GB2312"/>
          <w:kern w:val="0"/>
          <w:sz w:val="28"/>
          <w:szCs w:val="28"/>
        </w:rPr>
      </w:pPr>
      <w:r>
        <w:rPr>
          <w:rFonts w:hint="eastAsia" w:ascii="仿宋_GB2312" w:eastAsia="仿宋_GB2312"/>
          <w:bCs/>
          <w:kern w:val="0"/>
          <w:sz w:val="28"/>
          <w:szCs w:val="28"/>
        </w:rPr>
        <w:t>2.</w:t>
      </w:r>
      <w:r>
        <w:rPr>
          <w:rFonts w:hint="default" w:ascii="仿宋_GB2312" w:eastAsia="仿宋_GB2312"/>
          <w:bCs/>
          <w:kern w:val="0"/>
          <w:sz w:val="28"/>
          <w:szCs w:val="28"/>
        </w:rPr>
        <w:t>自媒体的含义</w:t>
      </w:r>
      <w:r>
        <w:rPr>
          <w:rFonts w:hint="eastAsia" w:ascii="仿宋_GB2312" w:hAnsi="宋体" w:eastAsia="仿宋_GB2312"/>
          <w:bCs/>
          <w:spacing w:val="-32"/>
          <w:kern w:val="0"/>
          <w:sz w:val="28"/>
          <w:szCs w:val="28"/>
        </w:rPr>
        <w:tab/>
      </w:r>
      <w:r>
        <w:rPr>
          <w:rFonts w:hint="eastAsia" w:ascii="仿宋_GB2312" w:eastAsia="仿宋_GB2312"/>
          <w:bCs/>
          <w:kern w:val="0"/>
          <w:sz w:val="28"/>
          <w:szCs w:val="28"/>
        </w:rPr>
        <w:t>4</w:t>
      </w:r>
    </w:p>
    <w:p>
      <w:pPr>
        <w:widowControl/>
        <w:ind w:firstLine="280" w:firstLineChars="100"/>
        <w:rPr>
          <w:rFonts w:ascii="仿宋_GB2312" w:eastAsia="仿宋_GB2312"/>
          <w:kern w:val="0"/>
          <w:sz w:val="28"/>
          <w:szCs w:val="28"/>
          <w:lang w:val="en-US"/>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十一</w:t>
      </w:r>
      <w:r>
        <w:rPr>
          <w:rFonts w:hint="eastAsia" w:ascii="仿宋_GB2312" w:hAnsi="宋体" w:eastAsia="仿宋_GB2312"/>
          <w:kern w:val="0"/>
          <w:sz w:val="28"/>
          <w:szCs w:val="28"/>
        </w:rPr>
        <w:t>章：</w:t>
      </w:r>
      <w:r>
        <w:rPr>
          <w:rFonts w:hint="default" w:ascii="仿宋_GB2312" w:hAnsi="宋体" w:eastAsia="仿宋_GB2312"/>
          <w:kern w:val="0"/>
          <w:sz w:val="28"/>
          <w:szCs w:val="28"/>
        </w:rPr>
        <w:t>自媒体与网络新闻编辑</w:t>
      </w:r>
      <w:r>
        <w:rPr>
          <w:rFonts w:hint="eastAsia" w:ascii="仿宋_GB2312" w:eastAsia="仿宋_GB2312"/>
          <w:kern w:val="0"/>
          <w:sz w:val="28"/>
          <w:szCs w:val="28"/>
        </w:rPr>
        <w:t>/</w:t>
      </w:r>
      <w:r>
        <w:rPr>
          <w:rFonts w:hint="eastAsia" w:ascii="仿宋_GB2312" w:hAnsi="宋体" w:eastAsia="仿宋_GB2312"/>
          <w:kern w:val="0"/>
          <w:sz w:val="28"/>
          <w:szCs w:val="28"/>
        </w:rPr>
        <w:t>第一节：</w:t>
      </w:r>
      <w:r>
        <w:rPr>
          <w:rFonts w:hint="default" w:ascii="仿宋_GB2312" w:hAnsi="宋体" w:eastAsia="仿宋_GB2312"/>
          <w:kern w:val="0"/>
          <w:sz w:val="28"/>
          <w:szCs w:val="28"/>
        </w:rPr>
        <w:t>自媒体的含义</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3.</w:t>
      </w:r>
      <w:r>
        <w:rPr>
          <w:rFonts w:hint="default" w:ascii="仿宋_GB2312" w:hAnsi="宋体" w:eastAsia="仿宋_GB2312"/>
          <w:bCs/>
          <w:kern w:val="0"/>
          <w:sz w:val="28"/>
          <w:szCs w:val="28"/>
        </w:rPr>
        <w:t>自媒体对网络新闻编辑的影响</w:t>
      </w:r>
      <w:r>
        <w:rPr>
          <w:rFonts w:hint="eastAsia" w:ascii="仿宋_GB2312" w:hAnsi="宋体" w:eastAsia="仿宋_GB2312"/>
          <w:bCs/>
          <w:spacing w:val="-32"/>
          <w:kern w:val="0"/>
          <w:sz w:val="28"/>
          <w:szCs w:val="28"/>
        </w:rPr>
        <w:tab/>
      </w:r>
      <w:r>
        <w:rPr>
          <w:rFonts w:hint="eastAsia" w:ascii="仿宋_GB2312" w:eastAsia="仿宋_GB2312"/>
          <w:bCs/>
          <w:kern w:val="0"/>
          <w:sz w:val="28"/>
          <w:szCs w:val="28"/>
        </w:rPr>
        <w:t>8</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十一</w:t>
      </w:r>
      <w:r>
        <w:rPr>
          <w:rFonts w:hint="eastAsia" w:ascii="仿宋_GB2312" w:hAnsi="宋体" w:eastAsia="仿宋_GB2312"/>
          <w:kern w:val="0"/>
          <w:sz w:val="28"/>
          <w:szCs w:val="28"/>
        </w:rPr>
        <w:t>章：</w:t>
      </w:r>
      <w:r>
        <w:rPr>
          <w:rFonts w:hint="default" w:ascii="仿宋_GB2312" w:hAnsi="宋体" w:eastAsia="仿宋_GB2312"/>
          <w:kern w:val="0"/>
          <w:sz w:val="28"/>
          <w:szCs w:val="28"/>
        </w:rPr>
        <w:t>自媒体与网络新闻编辑</w:t>
      </w:r>
      <w:r>
        <w:rPr>
          <w:rFonts w:hint="eastAsia" w:ascii="仿宋_GB2312" w:eastAsia="仿宋_GB2312"/>
          <w:kern w:val="0"/>
          <w:sz w:val="28"/>
          <w:szCs w:val="28"/>
        </w:rPr>
        <w:t>/</w:t>
      </w:r>
      <w:r>
        <w:rPr>
          <w:rFonts w:hint="eastAsia" w:ascii="仿宋_GB2312" w:hAnsi="宋体" w:eastAsia="仿宋_GB2312"/>
          <w:kern w:val="0"/>
          <w:sz w:val="28"/>
          <w:szCs w:val="28"/>
        </w:rPr>
        <w:t>第二节：</w:t>
      </w:r>
      <w:r>
        <w:rPr>
          <w:rFonts w:hint="default" w:ascii="仿宋_GB2312" w:hAnsi="宋体" w:eastAsia="仿宋_GB2312"/>
          <w:bCs/>
          <w:kern w:val="0"/>
          <w:sz w:val="28"/>
          <w:szCs w:val="28"/>
        </w:rPr>
        <w:t>自媒体对网络新闻编辑的影响</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4.</w:t>
      </w:r>
      <w:r>
        <w:rPr>
          <w:rFonts w:hint="default" w:ascii="仿宋_GB2312" w:hAnsi="宋体" w:eastAsia="仿宋_GB2312"/>
          <w:bCs/>
          <w:kern w:val="0"/>
          <w:sz w:val="28"/>
          <w:szCs w:val="28"/>
        </w:rPr>
        <w:t>网络新闻的起源</w:t>
      </w:r>
      <w:r>
        <w:rPr>
          <w:rFonts w:hint="eastAsia" w:ascii="仿宋_GB2312" w:hAnsi="宋体" w:eastAsia="仿宋_GB2312"/>
          <w:bCs/>
          <w:spacing w:val="-34"/>
          <w:kern w:val="0"/>
          <w:sz w:val="28"/>
          <w:szCs w:val="28"/>
        </w:rPr>
        <w:tab/>
      </w:r>
      <w:r>
        <w:rPr>
          <w:rFonts w:hint="eastAsia" w:ascii="仿宋_GB2312" w:eastAsia="仿宋_GB2312"/>
          <w:bCs/>
          <w:kern w:val="0"/>
          <w:sz w:val="28"/>
          <w:szCs w:val="28"/>
        </w:rPr>
        <w:t>1</w:t>
      </w:r>
      <w:r>
        <w:rPr>
          <w:rFonts w:hint="default" w:ascii="仿宋_GB2312" w:eastAsia="仿宋_GB2312"/>
          <w:bCs/>
          <w:kern w:val="0"/>
          <w:sz w:val="28"/>
          <w:szCs w:val="28"/>
        </w:rPr>
        <w:t>0</w:t>
      </w:r>
    </w:p>
    <w:p>
      <w:pPr>
        <w:widowControl/>
        <w:ind w:firstLine="280" w:firstLineChars="100"/>
        <w:rPr>
          <w:rFonts w:ascii="仿宋_GB2312" w:eastAsia="仿宋_GB2312"/>
          <w:kern w:val="0"/>
          <w:sz w:val="28"/>
          <w:szCs w:val="28"/>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一</w:t>
      </w:r>
      <w:r>
        <w:rPr>
          <w:rFonts w:hint="eastAsia" w:ascii="仿宋_GB2312" w:hAnsi="宋体" w:eastAsia="仿宋_GB2312"/>
          <w:kern w:val="0"/>
          <w:sz w:val="28"/>
          <w:szCs w:val="28"/>
        </w:rPr>
        <w:t>章：网络新闻编辑学概述</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一</w:t>
      </w:r>
      <w:r>
        <w:rPr>
          <w:rFonts w:hint="eastAsia" w:ascii="仿宋_GB2312" w:hAnsi="宋体" w:eastAsia="仿宋_GB2312"/>
          <w:kern w:val="0"/>
          <w:sz w:val="28"/>
          <w:szCs w:val="28"/>
        </w:rPr>
        <w:t>节：网络新闻的起源</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5.</w:t>
      </w:r>
      <w:r>
        <w:rPr>
          <w:rFonts w:hint="default" w:ascii="仿宋_GB2312" w:hAnsi="宋体" w:eastAsia="仿宋_GB2312"/>
          <w:bCs/>
          <w:kern w:val="0"/>
          <w:sz w:val="28"/>
          <w:szCs w:val="28"/>
        </w:rPr>
        <w:t>网络新闻的发展及流变</w:t>
      </w:r>
      <w:r>
        <w:rPr>
          <w:rFonts w:hint="eastAsia" w:ascii="仿宋_GB2312" w:hAnsi="宋体" w:eastAsia="仿宋_GB2312"/>
          <w:bCs/>
          <w:spacing w:val="-34"/>
          <w:kern w:val="0"/>
          <w:sz w:val="28"/>
          <w:szCs w:val="28"/>
        </w:rPr>
        <w:tab/>
      </w:r>
      <w:r>
        <w:rPr>
          <w:rFonts w:hint="eastAsia" w:ascii="仿宋_GB2312" w:hAnsi="宋体" w:eastAsia="仿宋_GB2312"/>
          <w:bCs/>
          <w:spacing w:val="-34"/>
          <w:kern w:val="0"/>
          <w:sz w:val="28"/>
          <w:szCs w:val="28"/>
        </w:rPr>
        <w:t>15</w:t>
      </w:r>
    </w:p>
    <w:p>
      <w:pPr>
        <w:widowControl/>
        <w:ind w:firstLine="280" w:firstLineChars="100"/>
        <w:rPr>
          <w:rFonts w:ascii="仿宋_GB2312" w:eastAsia="仿宋_GB2312"/>
          <w:kern w:val="0"/>
          <w:sz w:val="28"/>
          <w:szCs w:val="28"/>
          <w:lang w:val="en-US"/>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一</w:t>
      </w:r>
      <w:r>
        <w:rPr>
          <w:rFonts w:hint="eastAsia" w:ascii="仿宋_GB2312" w:hAnsi="宋体" w:eastAsia="仿宋_GB2312"/>
          <w:kern w:val="0"/>
          <w:sz w:val="28"/>
          <w:szCs w:val="28"/>
        </w:rPr>
        <w:t>章：网络新闻编辑学概述</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一</w:t>
      </w:r>
      <w:r>
        <w:rPr>
          <w:rFonts w:hint="eastAsia" w:ascii="仿宋_GB2312" w:hAnsi="宋体" w:eastAsia="仿宋_GB2312"/>
          <w:kern w:val="0"/>
          <w:sz w:val="28"/>
          <w:szCs w:val="28"/>
        </w:rPr>
        <w:t>节：</w:t>
      </w:r>
      <w:r>
        <w:rPr>
          <w:rFonts w:hint="default" w:ascii="仿宋_GB2312" w:hAnsi="宋体" w:eastAsia="仿宋_GB2312"/>
          <w:kern w:val="0"/>
          <w:sz w:val="28"/>
          <w:szCs w:val="28"/>
        </w:rPr>
        <w:t>网络新闻的发展</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6.</w:t>
      </w:r>
      <w:r>
        <w:rPr>
          <w:rFonts w:hint="default" w:ascii="仿宋_GB2312" w:eastAsia="仿宋_GB2312"/>
          <w:bCs/>
          <w:kern w:val="0"/>
          <w:sz w:val="28"/>
          <w:szCs w:val="28"/>
        </w:rPr>
        <w:t>编辑学的技术权限拓展</w:t>
      </w:r>
      <w:r>
        <w:rPr>
          <w:rFonts w:hint="eastAsia" w:ascii="仿宋_GB2312" w:hAnsi="宋体" w:eastAsia="仿宋_GB2312"/>
          <w:bCs/>
          <w:kern w:val="0"/>
          <w:sz w:val="28"/>
          <w:szCs w:val="28"/>
        </w:rPr>
        <w:tab/>
      </w:r>
      <w:r>
        <w:rPr>
          <w:rFonts w:hint="eastAsia" w:ascii="仿宋_GB2312" w:eastAsia="仿宋_GB2312"/>
          <w:bCs/>
          <w:kern w:val="0"/>
          <w:sz w:val="28"/>
          <w:szCs w:val="28"/>
        </w:rPr>
        <w:t>18</w:t>
      </w:r>
    </w:p>
    <w:p>
      <w:pPr>
        <w:widowControl/>
        <w:ind w:firstLine="140" w:firstLineChars="50"/>
        <w:rPr>
          <w:rFonts w:ascii="仿宋_GB2312" w:eastAsia="仿宋_GB2312"/>
          <w:kern w:val="0"/>
          <w:sz w:val="28"/>
          <w:szCs w:val="28"/>
        </w:rPr>
      </w:pPr>
      <w:r>
        <w:rPr>
          <w:rFonts w:hint="eastAsia" w:ascii="仿宋_GB2312" w:hAnsi="宋体" w:eastAsia="仿宋_GB2312"/>
          <w:kern w:val="0"/>
          <w:sz w:val="28"/>
          <w:szCs w:val="28"/>
        </w:rPr>
        <w:t xml:space="preserve"> 选自第</w:t>
      </w:r>
      <w:r>
        <w:rPr>
          <w:rFonts w:hint="default" w:ascii="仿宋_GB2312" w:hAnsi="宋体" w:eastAsia="仿宋_GB2312"/>
          <w:kern w:val="0"/>
          <w:sz w:val="28"/>
          <w:szCs w:val="28"/>
        </w:rPr>
        <w:t>二</w:t>
      </w:r>
      <w:r>
        <w:rPr>
          <w:rFonts w:hint="eastAsia" w:ascii="仿宋_GB2312" w:hAnsi="宋体" w:eastAsia="仿宋_GB2312"/>
          <w:kern w:val="0"/>
          <w:sz w:val="28"/>
          <w:szCs w:val="28"/>
        </w:rPr>
        <w:t>章：网络新闻编辑学与其他学科的关系</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一</w:t>
      </w:r>
      <w:r>
        <w:rPr>
          <w:rFonts w:hint="eastAsia" w:ascii="仿宋_GB2312" w:hAnsi="宋体" w:eastAsia="仿宋_GB2312"/>
          <w:kern w:val="0"/>
          <w:sz w:val="28"/>
          <w:szCs w:val="28"/>
        </w:rPr>
        <w:t>节：</w:t>
      </w:r>
      <w:r>
        <w:rPr>
          <w:rFonts w:hint="eastAsia" w:ascii="仿宋_GB2312" w:hAnsi="宋体" w:eastAsia="仿宋_GB2312"/>
          <w:kern w:val="0"/>
          <w:sz w:val="28"/>
          <w:szCs w:val="28"/>
          <w:lang w:val="en-US" w:eastAsia="zh-CN"/>
        </w:rPr>
        <w:t>网络新闻编辑学的学科定位</w:t>
      </w:r>
    </w:p>
    <w:p>
      <w:pPr>
        <w:widowControl/>
        <w:tabs>
          <w:tab w:val="right" w:leader="dot" w:pos="8532"/>
        </w:tabs>
        <w:rPr>
          <w:rFonts w:ascii="仿宋_GB2312" w:eastAsia="仿宋_GB2312"/>
          <w:bCs/>
          <w:kern w:val="0"/>
          <w:sz w:val="28"/>
          <w:szCs w:val="28"/>
        </w:rPr>
      </w:pPr>
      <w:r>
        <w:rPr>
          <w:rFonts w:hint="eastAsia" w:ascii="仿宋_GB2312" w:eastAsia="仿宋_GB2312"/>
          <w:bCs/>
          <w:kern w:val="0"/>
          <w:sz w:val="28"/>
          <w:szCs w:val="28"/>
        </w:rPr>
        <w:t>7.</w:t>
      </w:r>
      <w:r>
        <w:rPr>
          <w:rFonts w:hint="default" w:ascii="仿宋_GB2312" w:hAnsi="宋体" w:eastAsia="仿宋_GB2312"/>
          <w:bCs/>
          <w:kern w:val="0"/>
          <w:sz w:val="28"/>
          <w:szCs w:val="28"/>
        </w:rPr>
        <w:t>传播学的跨层级重构</w:t>
      </w:r>
      <w:r>
        <w:rPr>
          <w:rFonts w:hint="eastAsia" w:ascii="仿宋_GB2312" w:hAnsi="宋体" w:eastAsia="仿宋_GB2312"/>
          <w:bCs/>
          <w:kern w:val="0"/>
          <w:sz w:val="28"/>
          <w:szCs w:val="28"/>
        </w:rPr>
        <w:tab/>
      </w:r>
      <w:r>
        <w:rPr>
          <w:rFonts w:hint="eastAsia" w:ascii="仿宋_GB2312" w:eastAsia="仿宋_GB2312"/>
          <w:bCs/>
          <w:kern w:val="0"/>
          <w:sz w:val="28"/>
          <w:szCs w:val="28"/>
        </w:rPr>
        <w:t>21</w:t>
      </w:r>
    </w:p>
    <w:p>
      <w:pPr>
        <w:widowControl/>
        <w:ind w:firstLine="280" w:firstLineChars="100"/>
        <w:rPr>
          <w:rFonts w:hint="eastAsia" w:ascii="仿宋_GB2312" w:hAnsi="宋体" w:eastAsia="仿宋_GB2312"/>
          <w:kern w:val="0"/>
          <w:sz w:val="28"/>
          <w:szCs w:val="28"/>
        </w:rPr>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pPr>
    </w:p>
    <w:p>
      <w:pPr>
        <w:widowControl/>
        <w:ind w:firstLine="280" w:firstLineChars="100"/>
        <w:rPr>
          <w:rFonts w:ascii="仿宋_GB2312" w:eastAsia="仿宋_GB2312"/>
          <w:bCs/>
          <w:kern w:val="0"/>
          <w:sz w:val="28"/>
          <w:szCs w:val="28"/>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二</w:t>
      </w:r>
      <w:r>
        <w:rPr>
          <w:rFonts w:hint="eastAsia" w:ascii="仿宋_GB2312" w:hAnsi="宋体" w:eastAsia="仿宋_GB2312"/>
          <w:kern w:val="0"/>
          <w:sz w:val="28"/>
          <w:szCs w:val="28"/>
        </w:rPr>
        <w:t>章：网络新闻编辑学与其他学科的关系</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一</w:t>
      </w:r>
      <w:r>
        <w:rPr>
          <w:rFonts w:hint="eastAsia" w:ascii="仿宋_GB2312" w:hAnsi="宋体" w:eastAsia="仿宋_GB2312"/>
          <w:kern w:val="0"/>
          <w:sz w:val="28"/>
          <w:szCs w:val="28"/>
        </w:rPr>
        <w:t>节：</w:t>
      </w:r>
      <w:r>
        <w:rPr>
          <w:rFonts w:hint="eastAsia" w:ascii="仿宋_GB2312" w:hAnsi="宋体" w:eastAsia="仿宋_GB2312"/>
          <w:kern w:val="0"/>
          <w:sz w:val="28"/>
          <w:szCs w:val="28"/>
          <w:lang w:val="en-US" w:eastAsia="zh-CN"/>
        </w:rPr>
        <w:t>网络新闻编辑学的学科定位</w:t>
      </w:r>
    </w:p>
    <w:p>
      <w:pPr>
        <w:widowControl/>
        <w:tabs>
          <w:tab w:val="right" w:leader="dot" w:pos="8532"/>
        </w:tabs>
        <w:rPr>
          <w:rFonts w:hint="default" w:ascii="Times New Roman" w:hAnsi="Times New Roman" w:eastAsia="仿宋_GB2312"/>
          <w:sz w:val="32"/>
          <w:szCs w:val="32"/>
          <w:lang w:val="en-US" w:eastAsia="zh-CN"/>
        </w:rPr>
      </w:pPr>
      <w:r>
        <w:rPr>
          <w:rFonts w:hint="eastAsia" w:ascii="仿宋_GB2312" w:eastAsia="仿宋_GB2312"/>
          <w:bCs/>
          <w:kern w:val="0"/>
          <w:sz w:val="28"/>
          <w:szCs w:val="28"/>
        </w:rPr>
        <w:t>8.</w:t>
      </w:r>
      <w:r>
        <w:rPr>
          <w:rFonts w:hint="default" w:ascii="仿宋_GB2312" w:eastAsia="仿宋_GB2312"/>
          <w:bCs/>
          <w:kern w:val="0"/>
          <w:sz w:val="28"/>
          <w:szCs w:val="28"/>
        </w:rPr>
        <w:t>网络新闻编辑中的伦理解读</w:t>
      </w:r>
      <w:r>
        <w:rPr>
          <w:rFonts w:hint="eastAsia" w:ascii="仿宋_GB2312" w:hAnsi="宋体" w:eastAsia="仿宋_GB2312"/>
          <w:bCs/>
          <w:kern w:val="0"/>
          <w:sz w:val="28"/>
          <w:szCs w:val="28"/>
        </w:rPr>
        <w:tab/>
      </w:r>
      <w:r>
        <w:rPr>
          <w:rFonts w:hint="eastAsia" w:ascii="仿宋_GB2312" w:eastAsia="仿宋_GB2312"/>
          <w:bCs/>
          <w:kern w:val="0"/>
          <w:sz w:val="28"/>
          <w:szCs w:val="28"/>
        </w:rPr>
        <w:t>2</w:t>
      </w:r>
      <w:r>
        <w:rPr>
          <w:rFonts w:hint="default" w:ascii="仿宋_GB2312" w:eastAsia="仿宋_GB2312"/>
          <w:bCs/>
          <w:kern w:val="0"/>
          <w:sz w:val="28"/>
          <w:szCs w:val="28"/>
        </w:rPr>
        <w:t>4</w:t>
      </w:r>
    </w:p>
    <w:p>
      <w:pPr>
        <w:widowControl/>
        <w:ind w:firstLine="280" w:firstLineChars="100"/>
        <w:rPr>
          <w:rFonts w:hint="default" w:ascii="仿宋_GB2312" w:hAnsi="宋体" w:eastAsia="仿宋_GB2312"/>
          <w:kern w:val="0"/>
          <w:sz w:val="28"/>
          <w:szCs w:val="28"/>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二</w:t>
      </w:r>
      <w:r>
        <w:rPr>
          <w:rFonts w:hint="eastAsia" w:ascii="仿宋_GB2312" w:hAnsi="宋体" w:eastAsia="仿宋_GB2312"/>
          <w:kern w:val="0"/>
          <w:sz w:val="28"/>
          <w:szCs w:val="28"/>
        </w:rPr>
        <w:t>章：</w:t>
      </w:r>
      <w:r>
        <w:rPr>
          <w:rFonts w:hint="default" w:ascii="仿宋_GB2312" w:hAnsi="宋体" w:eastAsia="仿宋_GB2312"/>
          <w:kern w:val="0"/>
          <w:sz w:val="28"/>
          <w:szCs w:val="28"/>
        </w:rPr>
        <w:t>网络新闻编辑学与其他学科的关系</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二</w:t>
      </w:r>
      <w:r>
        <w:rPr>
          <w:rFonts w:hint="eastAsia" w:ascii="仿宋_GB2312" w:hAnsi="宋体" w:eastAsia="仿宋_GB2312"/>
          <w:kern w:val="0"/>
          <w:sz w:val="28"/>
          <w:szCs w:val="28"/>
        </w:rPr>
        <w:t>节：</w:t>
      </w:r>
      <w:r>
        <w:rPr>
          <w:rFonts w:hint="default" w:ascii="仿宋_GB2312" w:hAnsi="宋体" w:eastAsia="仿宋_GB2312"/>
          <w:kern w:val="0"/>
          <w:sz w:val="28"/>
          <w:szCs w:val="28"/>
          <w:lang w:val="en-US" w:eastAsia="zh-CN"/>
        </w:rPr>
        <w:t>网络新闻编辑学的学科</w:t>
      </w:r>
      <w:r>
        <w:rPr>
          <w:rFonts w:hint="default" w:ascii="仿宋_GB2312" w:hAnsi="宋体" w:eastAsia="仿宋_GB2312"/>
          <w:kern w:val="0"/>
          <w:sz w:val="28"/>
          <w:szCs w:val="28"/>
          <w:lang w:eastAsia="zh-CN"/>
        </w:rPr>
        <w:t>延伸</w:t>
      </w:r>
    </w:p>
    <w:p>
      <w:pPr>
        <w:widowControl/>
        <w:tabs>
          <w:tab w:val="right" w:leader="dot" w:pos="8532"/>
        </w:tabs>
        <w:rPr>
          <w:rFonts w:ascii="仿宋_GB2312" w:eastAsia="仿宋_GB2312"/>
          <w:bCs/>
          <w:kern w:val="0"/>
          <w:sz w:val="28"/>
          <w:szCs w:val="28"/>
        </w:rPr>
      </w:pPr>
      <w:r>
        <w:rPr>
          <w:rFonts w:hint="eastAsia" w:ascii="仿宋_GB2312" w:hAnsi="宋体" w:eastAsia="仿宋_GB2312"/>
          <w:kern w:val="0"/>
          <w:sz w:val="28"/>
          <w:szCs w:val="28"/>
        </w:rPr>
        <w:t>9.</w:t>
      </w:r>
      <w:r>
        <w:rPr>
          <w:rFonts w:hint="default" w:ascii="仿宋_GB2312" w:hAnsi="宋体" w:eastAsia="仿宋_GB2312"/>
          <w:kern w:val="0"/>
          <w:sz w:val="28"/>
          <w:szCs w:val="28"/>
        </w:rPr>
        <w:t>网络新闻中的伦理规范</w:t>
      </w:r>
      <w:r>
        <w:rPr>
          <w:rFonts w:hint="eastAsia" w:ascii="仿宋_GB2312" w:hAnsi="宋体" w:eastAsia="仿宋_GB2312"/>
          <w:bCs/>
          <w:kern w:val="0"/>
          <w:sz w:val="28"/>
          <w:szCs w:val="28"/>
        </w:rPr>
        <w:tab/>
      </w:r>
      <w:r>
        <w:rPr>
          <w:rFonts w:hint="eastAsia" w:ascii="仿宋_GB2312" w:eastAsia="仿宋_GB2312"/>
          <w:bCs/>
          <w:kern w:val="0"/>
          <w:sz w:val="28"/>
          <w:szCs w:val="28"/>
        </w:rPr>
        <w:t>2</w:t>
      </w:r>
      <w:r>
        <w:rPr>
          <w:rFonts w:hint="default" w:ascii="仿宋_GB2312" w:eastAsia="仿宋_GB2312"/>
          <w:bCs/>
          <w:kern w:val="0"/>
          <w:sz w:val="28"/>
          <w:szCs w:val="28"/>
        </w:rPr>
        <w:t>7</w:t>
      </w:r>
    </w:p>
    <w:p>
      <w:pPr>
        <w:widowControl/>
        <w:ind w:firstLine="280" w:firstLineChars="100"/>
        <w:rPr>
          <w:rFonts w:ascii="仿宋_GB2312" w:hAnsi="宋体" w:eastAsia="仿宋_GB2312"/>
          <w:kern w:val="0"/>
          <w:sz w:val="28"/>
          <w:szCs w:val="28"/>
        </w:rPr>
      </w:pPr>
      <w:r>
        <w:rPr>
          <w:rFonts w:hint="default" w:ascii="仿宋_GB2312" w:hAnsi="宋体" w:eastAsia="仿宋_GB2312"/>
          <w:kern w:val="0"/>
          <w:sz w:val="28"/>
          <w:szCs w:val="28"/>
        </w:rPr>
        <w:t>选</w:t>
      </w:r>
      <w:r>
        <w:rPr>
          <w:rFonts w:hint="eastAsia" w:ascii="仿宋_GB2312" w:hAnsi="宋体" w:eastAsia="仿宋_GB2312"/>
          <w:kern w:val="0"/>
          <w:sz w:val="28"/>
          <w:szCs w:val="28"/>
        </w:rPr>
        <w:t>自第</w:t>
      </w:r>
      <w:r>
        <w:rPr>
          <w:rFonts w:hint="default" w:ascii="仿宋_GB2312" w:hAnsi="宋体" w:eastAsia="仿宋_GB2312"/>
          <w:kern w:val="0"/>
          <w:sz w:val="28"/>
          <w:szCs w:val="28"/>
        </w:rPr>
        <w:t>二</w:t>
      </w:r>
      <w:r>
        <w:rPr>
          <w:rFonts w:hint="eastAsia" w:ascii="仿宋_GB2312" w:hAnsi="宋体" w:eastAsia="仿宋_GB2312"/>
          <w:kern w:val="0"/>
          <w:sz w:val="28"/>
          <w:szCs w:val="28"/>
        </w:rPr>
        <w:t>章：</w:t>
      </w:r>
      <w:r>
        <w:rPr>
          <w:rFonts w:hint="default" w:ascii="仿宋_GB2312" w:hAnsi="宋体" w:eastAsia="仿宋_GB2312"/>
          <w:kern w:val="0"/>
          <w:sz w:val="28"/>
          <w:szCs w:val="28"/>
        </w:rPr>
        <w:t>网络新闻编辑学与其他学科的关系</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二</w:t>
      </w:r>
      <w:r>
        <w:rPr>
          <w:rFonts w:hint="eastAsia" w:ascii="仿宋_GB2312" w:hAnsi="宋体" w:eastAsia="仿宋_GB2312"/>
          <w:kern w:val="0"/>
          <w:sz w:val="28"/>
          <w:szCs w:val="28"/>
        </w:rPr>
        <w:t>节：</w:t>
      </w:r>
      <w:r>
        <w:rPr>
          <w:rFonts w:hint="default" w:ascii="仿宋_GB2312" w:hAnsi="宋体" w:eastAsia="仿宋_GB2312"/>
          <w:kern w:val="0"/>
          <w:sz w:val="28"/>
          <w:szCs w:val="28"/>
          <w:lang w:val="en-US" w:eastAsia="zh-CN"/>
        </w:rPr>
        <w:t>网络新闻编辑学的学科</w:t>
      </w:r>
      <w:r>
        <w:rPr>
          <w:rFonts w:hint="default" w:ascii="仿宋_GB2312" w:hAnsi="宋体" w:eastAsia="仿宋_GB2312"/>
          <w:kern w:val="0"/>
          <w:sz w:val="28"/>
          <w:szCs w:val="28"/>
          <w:lang w:eastAsia="zh-CN"/>
        </w:rPr>
        <w:t>延伸</w:t>
      </w:r>
    </w:p>
    <w:p>
      <w:pPr>
        <w:widowControl/>
        <w:tabs>
          <w:tab w:val="right" w:leader="dot" w:pos="8532"/>
        </w:tabs>
        <w:rPr>
          <w:rFonts w:ascii="仿宋_GB2312" w:eastAsia="仿宋_GB2312"/>
          <w:bCs/>
          <w:kern w:val="0"/>
          <w:sz w:val="28"/>
          <w:szCs w:val="28"/>
        </w:rPr>
      </w:pPr>
      <w:r>
        <w:rPr>
          <w:rFonts w:hint="eastAsia" w:ascii="仿宋_GB2312" w:hAnsi="宋体" w:eastAsia="仿宋_GB2312"/>
          <w:kern w:val="0"/>
          <w:sz w:val="28"/>
          <w:szCs w:val="28"/>
        </w:rPr>
        <w:t>10.</w:t>
      </w:r>
      <w:r>
        <w:rPr>
          <w:rFonts w:hint="default" w:ascii="仿宋_GB2312" w:hAnsi="宋体" w:eastAsia="仿宋_GB2312"/>
          <w:bCs/>
          <w:kern w:val="0"/>
          <w:sz w:val="28"/>
          <w:szCs w:val="28"/>
        </w:rPr>
        <w:t>网络新闻编辑的工作</w:t>
      </w:r>
      <w:r>
        <w:rPr>
          <w:rFonts w:hint="eastAsia" w:ascii="仿宋_GB2312" w:hAnsi="宋体" w:eastAsia="仿宋_GB2312"/>
          <w:bCs/>
          <w:kern w:val="0"/>
          <w:sz w:val="28"/>
          <w:szCs w:val="28"/>
        </w:rPr>
        <w:tab/>
      </w:r>
      <w:r>
        <w:rPr>
          <w:rFonts w:hint="eastAsia" w:ascii="仿宋_GB2312" w:eastAsia="仿宋_GB2312"/>
          <w:bCs/>
          <w:kern w:val="0"/>
          <w:sz w:val="28"/>
          <w:szCs w:val="28"/>
        </w:rPr>
        <w:t>3</w:t>
      </w:r>
      <w:r>
        <w:rPr>
          <w:rFonts w:hint="default" w:ascii="仿宋_GB2312" w:eastAsia="仿宋_GB2312"/>
          <w:bCs/>
          <w:kern w:val="0"/>
          <w:sz w:val="28"/>
          <w:szCs w:val="28"/>
        </w:rPr>
        <w:t>0</w:t>
      </w:r>
    </w:p>
    <w:p>
      <w:pPr>
        <w:widowControl/>
        <w:ind w:firstLine="280" w:firstLineChars="100"/>
        <w:rPr>
          <w:rFonts w:ascii="仿宋_GB2312" w:eastAsia="仿宋_GB2312"/>
          <w:bCs/>
          <w:kern w:val="0"/>
          <w:sz w:val="28"/>
          <w:szCs w:val="28"/>
        </w:rPr>
      </w:pPr>
      <w:r>
        <w:rPr>
          <w:rFonts w:hint="eastAsia" w:ascii="仿宋_GB2312" w:hAnsi="宋体" w:eastAsia="仿宋_GB2312"/>
          <w:kern w:val="0"/>
          <w:sz w:val="28"/>
          <w:szCs w:val="28"/>
        </w:rPr>
        <w:t>选自第</w:t>
      </w:r>
      <w:r>
        <w:rPr>
          <w:rFonts w:hint="default" w:ascii="仿宋_GB2312" w:hAnsi="宋体" w:eastAsia="仿宋_GB2312"/>
          <w:kern w:val="0"/>
          <w:sz w:val="28"/>
          <w:szCs w:val="28"/>
        </w:rPr>
        <w:t>三</w:t>
      </w:r>
      <w:r>
        <w:rPr>
          <w:rFonts w:hint="eastAsia" w:ascii="仿宋_GB2312" w:hAnsi="宋体" w:eastAsia="仿宋_GB2312"/>
          <w:kern w:val="0"/>
          <w:sz w:val="28"/>
          <w:szCs w:val="28"/>
        </w:rPr>
        <w:t>章：</w:t>
      </w:r>
      <w:r>
        <w:rPr>
          <w:rFonts w:hint="default" w:ascii="仿宋_GB2312" w:hAnsi="宋体" w:eastAsia="仿宋_GB2312"/>
          <w:kern w:val="0"/>
          <w:sz w:val="28"/>
          <w:szCs w:val="28"/>
        </w:rPr>
        <w:t>网络新闻编辑工作</w:t>
      </w:r>
      <w:r>
        <w:rPr>
          <w:rFonts w:hint="eastAsia" w:ascii="仿宋_GB2312" w:eastAsia="仿宋_GB2312"/>
          <w:kern w:val="0"/>
          <w:sz w:val="28"/>
          <w:szCs w:val="28"/>
        </w:rPr>
        <w:t>/</w:t>
      </w:r>
      <w:r>
        <w:rPr>
          <w:rFonts w:hint="eastAsia" w:ascii="仿宋_GB2312" w:hAnsi="宋体" w:eastAsia="仿宋_GB2312"/>
          <w:kern w:val="0"/>
          <w:sz w:val="28"/>
          <w:szCs w:val="28"/>
        </w:rPr>
        <w:t>第</w:t>
      </w:r>
      <w:r>
        <w:rPr>
          <w:rFonts w:hint="default" w:ascii="仿宋_GB2312" w:hAnsi="宋体" w:eastAsia="仿宋_GB2312"/>
          <w:kern w:val="0"/>
          <w:sz w:val="28"/>
          <w:szCs w:val="28"/>
        </w:rPr>
        <w:t>一</w:t>
      </w:r>
      <w:r>
        <w:rPr>
          <w:rFonts w:hint="eastAsia" w:ascii="仿宋_GB2312" w:hAnsi="宋体" w:eastAsia="仿宋_GB2312"/>
          <w:kern w:val="0"/>
          <w:sz w:val="28"/>
          <w:szCs w:val="28"/>
        </w:rPr>
        <w:t>节：</w:t>
      </w:r>
      <w:r>
        <w:rPr>
          <w:rFonts w:hint="default" w:ascii="仿宋_GB2312" w:hAnsi="宋体" w:eastAsia="仿宋_GB2312"/>
          <w:kern w:val="0"/>
          <w:sz w:val="28"/>
          <w:szCs w:val="28"/>
        </w:rPr>
        <w:t>网络新闻编辑工作</w:t>
      </w:r>
    </w:p>
    <w:p>
      <w:pPr>
        <w:rPr>
          <w:rFonts w:ascii="Times New Roman" w:hAnsi="Times New Roman" w:eastAsia="仿宋_GB2312"/>
          <w:sz w:val="30"/>
          <w:szCs w:val="30"/>
        </w:rPr>
      </w:pPr>
    </w:p>
    <w:p>
      <w:pPr>
        <w:widowControl/>
        <w:jc w:val="left"/>
        <w:rPr>
          <w:rFonts w:hint="eastAsia" w:ascii="Times New Roman" w:hAnsi="Times New Roman" w:eastAsia="仿宋_GB2312"/>
          <w:b/>
          <w:bCs/>
          <w:sz w:val="32"/>
          <w:szCs w:val="32"/>
        </w:rPr>
        <w:sectPr>
          <w:footerReference r:id="rId6" w:type="first"/>
          <w:footerReference r:id="rId5" w:type="default"/>
          <w:pgSz w:w="11906" w:h="16838"/>
          <w:pgMar w:top="1440" w:right="1800" w:bottom="1440" w:left="1800" w:header="851" w:footer="992" w:gutter="0"/>
          <w:pgNumType w:fmt="decimal"/>
          <w:cols w:space="425" w:num="1"/>
          <w:titlePg/>
          <w:docGrid w:type="lines" w:linePitch="312" w:charSpace="0"/>
        </w:sect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课程名称</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《网络新闻编辑学》第一课时-我国网络发展现状</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一课时，学习本次课程的学生为专科院校“新闻采编专业”二年级学生。这一学生群体已学习过《新媒体概论》、《报刊编辑》、《广播电视新闻学》等课程，对于网络传播和新闻编辑有一定的了解。《网络新闻编辑学》是一门新兴学科，亦是现阶段新闻传播领域中发展较快，实用性较强的一个板块。有部分学生在课余时间有从事自媒体、新媒体运营等相关工作，但大部分学生对这门课程的相关了解仅停留在表面。因此，在本课程的重要思路为“理论+实例分析+实际操作”，以满足学生学习、工作的需求。</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rPr>
        <w:t>通过对《第四十五次</w:t>
      </w:r>
      <w:r>
        <w:rPr>
          <w:rFonts w:hint="default" w:ascii="Times New Roman" w:hAnsi="Times New Roman" w:eastAsia="仿宋_GB2312"/>
          <w:sz w:val="32"/>
          <w:szCs w:val="32"/>
          <w:lang w:eastAsia="zh-CN"/>
        </w:rPr>
        <w:t>中国互联网络发展状况统计报告》的分析，引导学生通过数据分析当今中国网络发展状况，对其有大体的了解。</w:t>
      </w:r>
    </w:p>
    <w:p>
      <w:pPr>
        <w:widowControl/>
        <w:ind w:firstLine="640" w:firstLineChars="200"/>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教学思想</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是依托于网络发展而诞生的一个新职业，这也决定了“网编”们的工作必须要对网络有深入的了解与认识。现阶段我国的网络发展存在着一个现象：流量决定一切。在这样的情况下，学生有时无法得知一些较为真实的数据，使得他们对网络发展的现状不够全面。</w:t>
      </w:r>
    </w:p>
    <w:p>
      <w:pPr>
        <w:widowControl/>
        <w:ind w:firstLine="64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rPr>
        <w:t>《中国互联网络发展状况统计报告》是由</w:t>
      </w:r>
      <w:r>
        <w:rPr>
          <w:rFonts w:hint="default" w:ascii="Times New Roman" w:hAnsi="Times New Roman" w:eastAsia="仿宋_GB2312"/>
          <w:sz w:val="32"/>
          <w:szCs w:val="32"/>
          <w:lang w:eastAsia="zh-CN"/>
        </w:rPr>
        <w:t>中国互联网络信息中心调研、统计的，每半年发布一次，围绕互联网基础建设、网民规模及结构、互联网应用发展、互联网政务发展等方面，展现了当前我国互联网发展状况。</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lang w:eastAsia="zh-CN"/>
        </w:rPr>
        <w:t>通过这一份报告作为本次课程的引入，可以使学生对我国网络发展的现状有更全面、直观的了解，为之后的课程内容打下基础。</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《第四十五次中国互联网络发展状况统计报告》、自制ppt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ind w:firstLine="480" w:firstLineChars="15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rPr>
        <w:t>《第四十五次中国互联网络发展状况统计报告》当中包含了我国互联网发展的各方面内容，本课时主要选取</w:t>
      </w:r>
      <w:r>
        <w:rPr>
          <w:rFonts w:hint="default" w:ascii="Times New Roman" w:hAnsi="Times New Roman" w:eastAsia="仿宋_GB2312"/>
          <w:sz w:val="32"/>
          <w:szCs w:val="32"/>
          <w:lang w:eastAsia="zh-CN"/>
        </w:rPr>
        <w:t>网民规模及结构、互联网应用发展两个方面作为讲述要点，并引导学生通过数据思考当下某些网络现象发生的原因、推测网络发展的趋势等。</w:t>
      </w:r>
    </w:p>
    <w:p>
      <w:pPr>
        <w:widowControl/>
        <w:ind w:firstLine="640" w:firstLineChars="20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结合数据与现象进行分析与思考是本课时的一个主要思路，亦希望学生能够逐渐养成这种思考模式，在日后工作中能更有针对性地处理某些网络问题。</w:t>
      </w:r>
    </w:p>
    <w:p>
      <w:pPr>
        <w:widowControl/>
        <w:ind w:firstLine="640" w:firstLineChars="200"/>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培养学生通过分析数据得出解决方法的思维，在课程中可多用问题进行引导，如《报告》中显示，我国41.1%的网民只有初中学历，这说明什么问题？我国大部分网民学历偏低。作为网络新闻编辑，我们在处理新闻稿件时可以怎么做/选取新闻时可以怎么做选择……</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结合实际案例进行分析，同时通过情景导入，让学生站在“网络编辑”这一岗位上去思考。</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师生自我介绍：5分钟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课程介绍、安排：10分钟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效果良好，在刚开始进行分析、问题引导时，学生还未能进入状态；在引入更多的问题与现象后，学生逐渐进入情景进行讨论。</w:t>
      </w:r>
    </w:p>
    <w:p>
      <w:pPr>
        <w:widowControl/>
        <w:ind w:firstLine="640" w:firstLineChars="200"/>
        <w:jc w:val="left"/>
        <w:rPr>
          <w:rFonts w:hint="default" w:ascii="Times New Roman" w:hAnsi="Times New Roman" w:eastAsia="仿宋_GB2312"/>
          <w:sz w:val="32"/>
          <w:szCs w:val="32"/>
        </w:rPr>
      </w:pPr>
    </w:p>
    <w:p>
      <w:pPr>
        <w:widowControl/>
        <w:jc w:val="left"/>
        <w:rPr>
          <w:rFonts w:ascii="Times New Roman" w:hAnsi="Times New Roman" w:eastAsia="仿宋_GB2312"/>
          <w:sz w:val="30"/>
          <w:szCs w:val="30"/>
          <w:lang w:val="en-US"/>
        </w:rPr>
      </w:pPr>
      <w:r>
        <w:rPr>
          <w:rFonts w:hint="eastAsia" w:ascii="Times New Roman" w:hAnsi="Times New Roman" w:eastAsia="仿宋_GB2312"/>
          <w:b/>
          <w:bCs/>
          <w:sz w:val="32"/>
          <w:szCs w:val="32"/>
        </w:rPr>
        <w:t>课后作业</w:t>
      </w:r>
      <w:r>
        <w:rPr>
          <w:rFonts w:hint="default" w:ascii="Times New Roman" w:hAnsi="Times New Roman" w:eastAsia="仿宋_GB2312"/>
          <w:b/>
          <w:bCs/>
          <w:sz w:val="32"/>
          <w:szCs w:val="32"/>
        </w:rPr>
        <w:t>：</w:t>
      </w:r>
      <w:r>
        <w:rPr>
          <w:rFonts w:hint="default" w:ascii="Times New Roman" w:hAnsi="Times New Roman" w:eastAsia="仿宋_GB2312"/>
          <w:sz w:val="32"/>
          <w:szCs w:val="32"/>
        </w:rPr>
        <w:t>每位同学选择一位/一件与网络相关的人或事件，如：喜欢的博主/关注的公众号/营销实例/……在课上与大家分享。</w:t>
      </w:r>
    </w:p>
    <w:p/>
    <w:p/>
    <w:p/>
    <w:p/>
    <w:p/>
    <w:p/>
    <w:p/>
    <w:p/>
    <w:p/>
    <w:p/>
    <w:p/>
    <w:p/>
    <w:p/>
    <w:p/>
    <w:p/>
    <w:p/>
    <w:p/>
    <w:p/>
    <w:p/>
    <w:p/>
    <w:p/>
    <w:p/>
    <w:p/>
    <w:p/>
    <w:p/>
    <w:p/>
    <w:p/>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课程名称</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《网络新闻编辑学》第二课时-第十一章-自媒体与网络新闻编辑-第一节 自媒体的含义</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本次课为《网络新闻编辑学》的第二课时，学生对我国现阶段网络发展的状况有大体了解。本课时将分析自媒体在网络发展当中的重要作用。</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lang w:eastAsia="zh-CN"/>
        </w:rPr>
        <w:t>对各大主流网络平台进行分析，探讨自媒体在我国网络发展中的重要作用。</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微信、微博、抖音、今日头条、bilibili网站、腾讯、优酷等网络主流平台的介绍及数据、自制ppt。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自媒体是我国互联网发展中的重要组成部分，其草根化、多元化等特点对我国互联网发展造成了极大影响。自媒体的草根化对于网络新闻的传播起到了即时性、广泛性传播的作用，其多元观点表达更是促进了我国网民对于社会现象、社会热点新闻的不同解读，这些特点对于网络新闻编辑的工作来说即是帮助，亦是挑战：我们可以从这些多元的观点中拓展报道的思路，另一方面，我们必须从众多观点里选择正向的内容进行报道，已之来丰富我们的内容。</w:t>
      </w:r>
    </w:p>
    <w:p>
      <w:pPr>
        <w:widowControl/>
        <w:ind w:firstLine="640" w:firstLineChars="20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此外，每个网络主流平台有着不同的特点，如bilibili网站主打二次元，是年轻人喜爱的交流平台，以视频内容为主；微博是我国用户量较多的社交平台，其消息发布有字数限制；微信平台是我国用户量较多的即时通信软件，微信公众号集文字、视频、音频等多种媒体形式于一体。作为网络新闻编辑，我们必须熟悉所有网络主流平台的特点，并制作与其特点相符的内容进行传播。</w:t>
      </w:r>
    </w:p>
    <w:p>
      <w:pPr>
        <w:widowControl/>
        <w:ind w:firstLine="640" w:firstLineChars="200"/>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了解不同平台的特点及运作模式，针对不同的平台制作不同的内容进行分发。</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结合实际案例进行分析，邀请有新媒体运营和自媒体工作经验的同学进行分享。</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效果良好，学生对于各大平台都有初步的了解，并且是其中几个平台的忠实用户，所以都能积极参与讨论。</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课后作业</w:t>
      </w:r>
      <w:r>
        <w:rPr>
          <w:rFonts w:hint="default" w:ascii="Times New Roman" w:hAnsi="Times New Roman" w:eastAsia="仿宋_GB2312"/>
          <w:b/>
          <w:bCs/>
          <w:sz w:val="32"/>
          <w:szCs w:val="32"/>
        </w:rPr>
        <w:t>：</w:t>
      </w:r>
    </w:p>
    <w:p>
      <w:pPr>
        <w:widowControl/>
        <w:ind w:firstLine="640" w:firstLineChars="200"/>
        <w:jc w:val="left"/>
        <w:rPr>
          <w:rFonts w:ascii="Times New Roman" w:hAnsi="Times New Roman" w:eastAsia="仿宋_GB2312"/>
          <w:sz w:val="30"/>
          <w:szCs w:val="30"/>
          <w:lang w:val="en-US"/>
        </w:rPr>
      </w:pPr>
      <w:r>
        <w:rPr>
          <w:rFonts w:hint="default" w:ascii="Times New Roman" w:hAnsi="Times New Roman" w:eastAsia="仿宋_GB2312"/>
          <w:sz w:val="32"/>
          <w:szCs w:val="32"/>
        </w:rPr>
        <w:t>如果你要进行自媒体创业，你会选择哪个平台来起步呢？分享一下你的计划及原因吧！</w:t>
      </w:r>
    </w:p>
    <w:p/>
    <w:p/>
    <w:p/>
    <w:p/>
    <w:p/>
    <w:p/>
    <w:p/>
    <w:p/>
    <w:p/>
    <w:p/>
    <w:p/>
    <w:p/>
    <w:p/>
    <w:p/>
    <w:p/>
    <w:p/>
    <w:p/>
    <w:p/>
    <w:p/>
    <w:p/>
    <w:p>
      <w:pPr>
        <w:widowControl/>
        <w:jc w:val="left"/>
        <w:rPr>
          <w:rFonts w:hint="eastAsia" w:ascii="Times New Roman" w:hAnsi="Times New Roman" w:eastAsia="仿宋_GB2312"/>
          <w:b/>
          <w:bCs/>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课程名称</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《网络新闻编辑学》第三课时-第十一章-自媒体与网络新闻编辑-第二节 自媒体对网络新闻编辑的影响</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本次课为《网络新闻编辑学》的第三课时，学生对我国网络主流平台及自媒体有了比较深入的了解，沿着这一思路，这节课将探讨自媒体对网络新闻编辑的工作有什么影响。</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 xml:space="preserve">    </w:t>
      </w:r>
      <w:r>
        <w:rPr>
          <w:rFonts w:hint="default" w:ascii="Times New Roman" w:hAnsi="Times New Roman" w:eastAsia="仿宋_GB2312"/>
          <w:b w:val="0"/>
          <w:bCs w:val="0"/>
          <w:sz w:val="32"/>
          <w:szCs w:val="32"/>
        </w:rPr>
        <w:t>理解自媒体对于网络新闻编辑工作的影响，</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《2019年度虚假新闻》、网络虚假新闻案例、日剧《虚假新闻》片段、自制ppt。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lang w:eastAsia="zh-CN"/>
        </w:rPr>
        <w:t>自媒体对于网络新闻编辑来说是好亦是坏，好处是“网编”们能得到更多的新闻消息，坏处是我们可能无法查明这些信息的真伪，一些“网编”为了获取流量，抢占先机，发布了许多未经查实的信息，导致网络虚假消息横行。作为网络新闻编辑，我们面对这样的现状该如何自处？</w:t>
      </w:r>
    </w:p>
    <w:p>
      <w:pPr>
        <w:widowControl/>
        <w:ind w:firstLine="640" w:firstLineChars="200"/>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本课时将通过运用真实的案例让学生理解自媒体对网络新闻传播造成的负面影响，同时将通过情景导入的方式引导学生从“网编”的身份去思考如何选择新闻信息。</w:t>
      </w:r>
    </w:p>
    <w:p>
      <w:pPr>
        <w:widowControl/>
        <w:ind w:firstLine="640" w:firstLineChars="200"/>
        <w:jc w:val="left"/>
        <w:rPr>
          <w:rFonts w:hint="default" w:ascii="Times New Roman" w:hAnsi="Times New Roman" w:eastAsia="仿宋_GB2312"/>
          <w:sz w:val="32"/>
          <w:szCs w:val="32"/>
          <w:lang w:val="en-US"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学生应明确作为网络新闻传播者的责任：传播正向、正确的内容。我们的所传播的内容会影响到许多受众的想法，切勿为了利益而作出损害他人的行为。</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效果良好，讨论的环节少了些。</w:t>
      </w: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课程名称</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《网络新闻编辑学》第四课时-第一章-网络新闻编辑学概述-第一节 网络新闻的起源与发展</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本次课为《网络新闻编辑学》的第四课时，前三个课时对我国的互联网发展现状及自媒体对于网络新闻编辑工作的影响作了分析。本课时将了解网络新闻的起源及发展。</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 xml:space="preserve">    </w:t>
      </w:r>
      <w:r>
        <w:rPr>
          <w:rFonts w:hint="default" w:ascii="Times New Roman" w:hAnsi="Times New Roman" w:eastAsia="仿宋_GB2312"/>
          <w:b w:val="0"/>
          <w:bCs w:val="0"/>
          <w:sz w:val="32"/>
          <w:szCs w:val="32"/>
        </w:rPr>
        <w:t>了解网络新闻的起源及商业发展模式</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华尔街日报网络版案例、《西方新闻发展史》、自制ppt。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网络新闻传播的起源——邮件、邮件列表、电子公告牌、新闻组</w:t>
      </w:r>
    </w:p>
    <w:p>
      <w:pPr>
        <w:widowControl/>
        <w:numPr>
          <w:ilvl w:val="0"/>
          <w:numId w:val="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网络新闻商业化模式分享</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2.1Freemium模式：内容免费+收费</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2.2群体外包从内容贡献到经济资助</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2.3CUNY的“新闻业的新商业模式”</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2.4众筹新闻</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3、思考与分析：每种网络新闻商业化模式的背后是在满足受众什么需求？我国现阶段的模式是如何的呢？</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理解每一个新的网络新闻传播平台的出现都是对前一个平台的补充，现阶段我们常用的网络新闻传播平台如今日头条、人民日报是否已经能满足我们当下对新闻信息的需求呢？</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效果良好，国外商业模式的部分听得挺认真，但是可能内容有点深，部分同学不太能理解。</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《网络新闻编辑学》第五课时-第一章-网络新闻编辑学概述-第一节 网络新闻的起源与发展</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本次课为《网络新闻编辑学》的第五课时，承接上一课时网络新闻的起源进行讲述，主要着重于分析我国网络新闻的流变。</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bCs/>
          <w:sz w:val="32"/>
          <w:szCs w:val="32"/>
        </w:rPr>
        <w:t>1、</w:t>
      </w:r>
      <w:r>
        <w:rPr>
          <w:rFonts w:hint="default" w:ascii="Times New Roman" w:hAnsi="Times New Roman" w:eastAsia="仿宋_GB2312"/>
          <w:b w:val="0"/>
          <w:bCs w:val="0"/>
          <w:sz w:val="32"/>
          <w:szCs w:val="32"/>
        </w:rPr>
        <w:t>了解我国网络新闻的发展过程及变化，集中讨论2005年博客出现后传者与受众关系的转变及其对我国网络新闻传播所带来的影响。</w:t>
      </w:r>
    </w:p>
    <w:p>
      <w:pPr>
        <w:widowControl/>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2、我国网络新闻传播的发展过程中所出现的问题以及对网络新闻传播从业者的素养要求。</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2"/>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我国的网络新闻传播模式：粗放传播——精细传播；集中传播——分众传播；</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2、我国网络发展的三个阶段：萌发期、膨胀期、发展期；</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3、我国网络新闻的管理</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4、思考：回顾我国互联网发展的这些节点，联系当下网络环境，你认为我国的网络发展应注重哪些问题？</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在网络传播中，所有人都是信息的传播者，这是学生需要明确的一点。无论是官方媒体的新闻传播，亦是自媒体从业者，你所传播的都是新闻内容，你的作品表明你对某件事的观点，因此，个人素养对于网络传播从业者来说是摆在首位的。如咪蒙，即便文笔再好，内容传播度再高，内容三观不正便是必被淘汰的。</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效果良好，这次课每个部分都穿插了课间讨论，同学们的发言都很精彩！对于网络从业者的个人素养问题是本课的重点，从大家的发言中能感受到他们对自身的要求。</w:t>
      </w:r>
    </w:p>
    <w:p>
      <w:pPr>
        <w:widowControl/>
        <w:jc w:val="left"/>
        <w:rPr>
          <w:rFonts w:hint="default" w:ascii="Times New Roman" w:hAnsi="Times New Roman" w:eastAsia="仿宋_GB2312"/>
          <w:sz w:val="32"/>
          <w:szCs w:val="32"/>
          <w:lang w:val="en-US"/>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课后作业：</w:t>
      </w:r>
    </w:p>
    <w:p>
      <w:pPr>
        <w:widowControl/>
        <w:ind w:firstLine="640" w:firstLineChars="200"/>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结合第四、第五课时所讲的内容，试着预测一下我国网络新闻传播的发展在未来两年内会如何发展？</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课程名称：</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《网络新闻编辑学》第十课时-编辑学的技术权限拓展</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 xml:space="preserve">选自第二章-网络新闻编辑学与其他学科的关系-第一节 </w:t>
      </w:r>
      <w:r>
        <w:rPr>
          <w:rFonts w:hint="default" w:ascii="Times New Roman" w:hAnsi="Times New Roman" w:eastAsia="仿宋_GB2312"/>
          <w:sz w:val="32"/>
          <w:szCs w:val="32"/>
          <w:lang w:val="en-US" w:eastAsia="zh-CN"/>
        </w:rPr>
        <w:t>网络新闻编辑学的学科定位</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本次课为《网络新闻编辑学》的第十课时，进入第二章的学习，这一课时主要通过“网编”的日常工作讲述网络新闻编辑学的技术权限拓展。</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bCs/>
          <w:sz w:val="32"/>
          <w:szCs w:val="32"/>
        </w:rPr>
        <w:t>1、</w:t>
      </w:r>
      <w:r>
        <w:rPr>
          <w:rFonts w:hint="default" w:ascii="Times New Roman" w:hAnsi="Times New Roman" w:eastAsia="仿宋_GB2312"/>
          <w:b w:val="0"/>
          <w:bCs w:val="0"/>
          <w:sz w:val="32"/>
          <w:szCs w:val="32"/>
        </w:rPr>
        <w:t>通过对传统报纸编辑与网络新闻编辑日常工作的对比，使学生理解“技术权限拓展”这一含义；</w:t>
      </w:r>
    </w:p>
    <w:p>
      <w:pPr>
        <w:widowControl/>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2、“权限拓展”及“权限一体”为网络新闻编辑的工作带来哪些便利及影响？</w:t>
      </w:r>
    </w:p>
    <w:p>
      <w:pPr>
        <w:widowControl/>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3、理解“权限一体”与网络发展特点的关系。</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3"/>
        </w:numPr>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传统报纸编辑与网络新闻编辑日常工作的对比</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讨论：两者相比，有何异同？这些异同如何产生？</w:t>
      </w:r>
    </w:p>
    <w:p>
      <w:pPr>
        <w:widowControl/>
        <w:numPr>
          <w:ilvl w:val="0"/>
          <w:numId w:val="3"/>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技术多元化为网络新闻编辑带来的便利；</w:t>
      </w:r>
    </w:p>
    <w:p>
      <w:pPr>
        <w:widowControl/>
        <w:numPr>
          <w:ilvl w:val="0"/>
          <w:numId w:val="3"/>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理解：技术多元化——网编的权限拓展——工作流程加快——工作责任更大——权限一体</w:t>
      </w:r>
    </w:p>
    <w:p>
      <w:pPr>
        <w:widowControl/>
        <w:numPr>
          <w:ilvl w:val="0"/>
          <w:numId w:val="3"/>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权限一体的含义</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讨论：在这种环境下，网编们会面临什么挑战？我们该如何面对？</w:t>
      </w:r>
    </w:p>
    <w:p>
      <w:pPr>
        <w:widowControl/>
        <w:numPr>
          <w:ilvl w:val="0"/>
          <w:numId w:val="3"/>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总结</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技术发展、权限拓展、权限一体这三者的逻辑思维要理解好。网络的发展离不开技术，技术的多元化为网络新闻编辑的工作带来了新的运作模式，如过去的排版、美化等工序如今在技术的支持下可一人完成，达到了化繁为简的效果。许多网络新闻的发布由一人便可完成，大大简化了工作流程，亦为“网编”们提供了更大的创作空间，同时也扩展了他们的工作权限。</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权限增大意味着“网编”们的工作内容与责任不断增加，个人素质与职业素养也有了更高的要求。</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社会不断发展，网络更是讯息万变，作为网络新闻编辑，必须紧跟变化，让技术与权限成为我们发展的助力，为网络新闻传播创作出更多优质的内容。</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技术多元、权限拓展、权限一体这三种的关系学生不太能理解，要多花一点时间解析。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课程名称：</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《网络新闻编辑学》第十一课时-传播学的跨层级重构</w:t>
      </w:r>
    </w:p>
    <w:p>
      <w:pPr>
        <w:widowControl/>
        <w:jc w:val="left"/>
        <w:rPr>
          <w:rFonts w:hint="default" w:ascii="Times New Roman" w:hAnsi="Times New Roman" w:eastAsia="仿宋_GB2312"/>
          <w:sz w:val="32"/>
          <w:szCs w:val="32"/>
          <w:lang w:val="en-US" w:eastAsia="zh-CN"/>
        </w:rPr>
      </w:pPr>
      <w:r>
        <w:rPr>
          <w:rFonts w:hint="default" w:ascii="Times New Roman" w:hAnsi="Times New Roman" w:eastAsia="仿宋_GB2312"/>
          <w:sz w:val="32"/>
          <w:szCs w:val="32"/>
        </w:rPr>
        <w:t xml:space="preserve">选自第二章-网络新闻编辑学与其他学科的关系-第一节 </w:t>
      </w:r>
      <w:r>
        <w:rPr>
          <w:rFonts w:hint="default" w:ascii="Times New Roman" w:hAnsi="Times New Roman" w:eastAsia="仿宋_GB2312"/>
          <w:sz w:val="32"/>
          <w:szCs w:val="32"/>
          <w:lang w:val="en-US" w:eastAsia="zh-CN"/>
        </w:rPr>
        <w:t>网络新闻编辑学的学科定位</w:t>
      </w:r>
    </w:p>
    <w:p>
      <w:pPr>
        <w:widowControl/>
        <w:jc w:val="left"/>
        <w:rPr>
          <w:rFonts w:hint="default" w:ascii="Times New Roman" w:hAnsi="Times New Roman" w:eastAsia="仿宋_GB2312"/>
          <w:sz w:val="32"/>
          <w:szCs w:val="32"/>
          <w:lang w:val="en-US"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本次课为《网络新闻编辑学》的第十一课时，承接上一课时新闻编辑学的权限拓展进行讲述，主要着重于分析网络传播对于传播学的跨层级重构。</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numPr>
          <w:ilvl w:val="0"/>
          <w:numId w:val="4"/>
        </w:numPr>
        <w:ind w:firstLine="640"/>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了解传播学中经典的五种传播类型、传播过程、传播时空；</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2、在网络传播当中是如何对传播类型、传播过程、传播时空进行重构的；</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3、这些重构，对于网络新闻传播者有什么挑战？</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5"/>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传播学五种传播类型分析；</w:t>
      </w:r>
    </w:p>
    <w:p>
      <w:pPr>
        <w:widowControl/>
        <w:numPr>
          <w:ilvl w:val="0"/>
          <w:numId w:val="5"/>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在网络传播中可以包含这五种传播类型；</w:t>
      </w:r>
    </w:p>
    <w:p>
      <w:pPr>
        <w:widowControl/>
        <w:numPr>
          <w:ilvl w:val="0"/>
          <w:numId w:val="5"/>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传统的传播过程与网络传播的传播过程分析；</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讨论：网络传播的传播过程会产生什么新传播语境？</w:t>
      </w:r>
    </w:p>
    <w:p>
      <w:pPr>
        <w:widowControl/>
        <w:numPr>
          <w:ilvl w:val="0"/>
          <w:numId w:val="5"/>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传统的传播时空与网络传播的传播时空分析：</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讨论：网络传播的传播时空扩大至全球化会带来什么影响？</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这一章节涉及到经典传播学的理论，对一些没有传播学基础的同学来说会难以理解。</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效果良好，传播学其实就在我们身边，多举例子学生能更容易明白！</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课程名称：</w:t>
      </w:r>
    </w:p>
    <w:p>
      <w:pPr>
        <w:widowControl/>
        <w:jc w:val="left"/>
        <w:rPr>
          <w:rFonts w:hint="default" w:ascii="Times New Roman" w:hAnsi="Times New Roman" w:eastAsia="仿宋_GB2312"/>
          <w:sz w:val="32"/>
          <w:szCs w:val="32"/>
          <w:lang w:val="en-US" w:eastAsia="zh-CN"/>
        </w:rPr>
      </w:pPr>
      <w:r>
        <w:rPr>
          <w:rFonts w:hint="default" w:ascii="Times New Roman" w:hAnsi="Times New Roman" w:eastAsia="仿宋_GB2312"/>
          <w:sz w:val="32"/>
          <w:szCs w:val="32"/>
        </w:rPr>
        <w:t xml:space="preserve">《网络新闻编辑学》第十四课时-网络新闻编辑中的伦理解读选自第二章-网络新闻编辑学与其他学科的关系-第二节 </w:t>
      </w:r>
      <w:r>
        <w:rPr>
          <w:rFonts w:hint="default" w:ascii="Times New Roman" w:hAnsi="Times New Roman" w:eastAsia="仿宋_GB2312"/>
          <w:sz w:val="32"/>
          <w:szCs w:val="32"/>
          <w:lang w:val="en-US" w:eastAsia="zh-CN"/>
        </w:rPr>
        <w:t>网络新闻编辑学的学科</w:t>
      </w:r>
      <w:r>
        <w:rPr>
          <w:rFonts w:hint="default" w:ascii="Times New Roman" w:hAnsi="Times New Roman" w:eastAsia="仿宋_GB2312"/>
          <w:sz w:val="32"/>
          <w:szCs w:val="32"/>
          <w:lang w:eastAsia="zh-CN"/>
        </w:rPr>
        <w:t>延伸</w:t>
      </w:r>
    </w:p>
    <w:p>
      <w:pPr>
        <w:widowControl/>
        <w:jc w:val="left"/>
        <w:rPr>
          <w:rFonts w:hint="default" w:ascii="Times New Roman" w:hAnsi="Times New Roman" w:eastAsia="仿宋_GB2312"/>
          <w:sz w:val="32"/>
          <w:szCs w:val="32"/>
          <w:lang w:val="en-US"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本次课为《网络新闻编辑学》的第十四课时，是第二章第二节里的内容，主要解读网络新闻编辑中的伦理，将分成两个课时讲解。</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numPr>
          <w:ilvl w:val="0"/>
          <w:numId w:val="6"/>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网络对新闻伦理的挑战；</w:t>
      </w:r>
    </w:p>
    <w:p>
      <w:pPr>
        <w:widowControl/>
        <w:numPr>
          <w:ilvl w:val="0"/>
          <w:numId w:val="6"/>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网络的特性所带来的问题；</w:t>
      </w:r>
    </w:p>
    <w:p>
      <w:pPr>
        <w:widowControl/>
        <w:numPr>
          <w:ilvl w:val="0"/>
          <w:numId w:val="6"/>
        </w:numPr>
        <w:ind w:firstLine="640" w:firstLineChars="0"/>
        <w:jc w:val="left"/>
        <w:rPr>
          <w:rFonts w:hint="default" w:ascii="Times New Roman" w:hAnsi="Times New Roman" w:eastAsia="仿宋_GB2312"/>
          <w:sz w:val="32"/>
          <w:szCs w:val="32"/>
        </w:rPr>
      </w:pPr>
      <w:r>
        <w:rPr>
          <w:rFonts w:hint="default" w:ascii="Times New Roman" w:hAnsi="Times New Roman" w:eastAsia="仿宋_GB2312"/>
          <w:sz w:val="32"/>
          <w:szCs w:val="32"/>
        </w:rPr>
        <w:t>引导学生理解违背网络新闻伦理所带来的负面影响，希望学生能从个人做起，用正确的观念带领他人正确使用网络。</w:t>
      </w:r>
    </w:p>
    <w:p>
      <w:pPr>
        <w:widowControl/>
        <w:numPr>
          <w:ilvl w:val="0"/>
          <w:numId w:val="0"/>
        </w:numPr>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广东警方拍摄的“卖花姑娘”骗局短片、相关案例、自制ppt。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7"/>
        </w:numPr>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讨论：结合过去所学知识，联系相关案例，说说你对“新闻伦理”的理解。</w:t>
      </w:r>
    </w:p>
    <w:p>
      <w:pPr>
        <w:widowControl/>
        <w:numPr>
          <w:ilvl w:val="0"/>
          <w:numId w:val="7"/>
        </w:numPr>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结合学生分析的内容进行引导：你认为该如何理解网络新闻的伦理问题？</w:t>
      </w:r>
    </w:p>
    <w:p>
      <w:pPr>
        <w:widowControl/>
        <w:numPr>
          <w:ilvl w:val="0"/>
          <w:numId w:val="7"/>
        </w:numPr>
        <w:jc w:val="left"/>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网络的特点：开放性、自由性、非人性化、虚拟化</w:t>
      </w:r>
    </w:p>
    <w:p>
      <w:pPr>
        <w:widowControl/>
        <w:numPr>
          <w:ilvl w:val="0"/>
          <w:numId w:val="0"/>
        </w:numPr>
        <w:jc w:val="left"/>
        <w:rPr>
          <w:rFonts w:hint="default"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eastAsia="zh-CN"/>
        </w:rPr>
        <w:t>讨论：网络的特点会带来什么问题？分别举例</w:t>
      </w:r>
    </w:p>
    <w:p>
      <w:pPr>
        <w:widowControl/>
        <w:numPr>
          <w:ilvl w:val="0"/>
          <w:numId w:val="7"/>
        </w:numPr>
        <w:jc w:val="left"/>
        <w:rPr>
          <w:rFonts w:hint="default"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eastAsia="zh-CN"/>
        </w:rPr>
        <w:t>网络的特点所带来的伦理问题</w:t>
      </w:r>
    </w:p>
    <w:p>
      <w:pPr>
        <w:widowControl/>
        <w:numPr>
          <w:ilvl w:val="0"/>
          <w:numId w:val="7"/>
        </w:numPr>
        <w:jc w:val="left"/>
        <w:rPr>
          <w:rFonts w:hint="default"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eastAsia="zh-CN"/>
        </w:rPr>
        <w:t>小组活动：找到相关的案例进行分析，讨论当中涉及到的网络新闻伦理问题</w:t>
      </w:r>
    </w:p>
    <w:p>
      <w:pPr>
        <w:widowControl/>
        <w:numPr>
          <w:ilvl w:val="0"/>
          <w:numId w:val="7"/>
        </w:numPr>
        <w:jc w:val="left"/>
        <w:rPr>
          <w:rFonts w:hint="default"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eastAsia="zh-CN"/>
        </w:rPr>
        <w:t>总结</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numPr>
          <w:ilvl w:val="0"/>
          <w:numId w:val="0"/>
        </w:numPr>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学生要理解，在网络新闻传播中，新闻伦理是涉及到每一个发布网络信息的人的。现阶段的网民受教育程度、个人素质参差不齐，造成许多不良的影响，我们要从自身做起，端正观点和态度，通过传播的作品影响他人。</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结合实际案例进行分析，分小组讨论。</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这一课题是我认为的重点，学生必须理解网络新闻伦理的重要性才能在之后的工作中成为一个更有社会责任感的传播者，因此本次课设置了较多的讨论环节，希望能多听学生的见解，而并非由我一直在长篇大论。在这次课程中我只担任提问和引导的角色，具体的道理则在于学生的发言与分析。总体下来，课堂氛围很好，大部分同学能参与到讨论当中，发表自己的看法。</w:t>
      </w:r>
    </w:p>
    <w:p>
      <w:pPr>
        <w:widowControl/>
        <w:jc w:val="left"/>
        <w:rPr>
          <w:rFonts w:hint="default" w:ascii="Times New Roman" w:hAnsi="Times New Roman" w:eastAsia="仿宋_GB2312"/>
          <w:sz w:val="32"/>
          <w:szCs w:val="32"/>
          <w:lang w:val="en-US"/>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p>
    <w:p>
      <w:pPr>
        <w:widowControl/>
        <w:jc w:val="left"/>
        <w:rPr>
          <w:rFonts w:hint="default" w:ascii="Times New Roman" w:hAnsi="Times New Roman" w:eastAsia="仿宋_GB2312"/>
          <w:b/>
          <w:bCs/>
          <w:sz w:val="32"/>
          <w:szCs w:val="32"/>
        </w:rPr>
      </w:pPr>
    </w:p>
    <w:p>
      <w:pPr>
        <w:widowControl/>
        <w:jc w:val="left"/>
        <w:rPr>
          <w:rFonts w:hint="default" w:ascii="Times New Roman" w:hAnsi="Times New Roman" w:eastAsia="仿宋_GB2312"/>
          <w:b/>
          <w:bCs/>
          <w:sz w:val="32"/>
          <w:szCs w:val="32"/>
        </w:rPr>
      </w:pPr>
      <w:bookmarkStart w:id="0" w:name="_GoBack"/>
      <w:bookmarkEnd w:id="0"/>
      <w:r>
        <w:rPr>
          <w:rFonts w:hint="default" w:ascii="Times New Roman" w:hAnsi="Times New Roman" w:eastAsia="仿宋_GB2312"/>
          <w:b/>
          <w:bCs/>
          <w:sz w:val="32"/>
          <w:szCs w:val="32"/>
        </w:rPr>
        <w:t>课程名称：</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《网络新闻编辑学》第十五课时-网络新闻编辑的基本伦理规范</w:t>
      </w:r>
    </w:p>
    <w:p>
      <w:pPr>
        <w:widowControl/>
        <w:jc w:val="left"/>
        <w:rPr>
          <w:rFonts w:hint="default" w:ascii="Times New Roman" w:hAnsi="Times New Roman" w:eastAsia="仿宋_GB2312"/>
          <w:sz w:val="32"/>
          <w:szCs w:val="32"/>
          <w:lang w:val="en-US" w:eastAsia="zh-CN"/>
        </w:rPr>
      </w:pPr>
      <w:r>
        <w:rPr>
          <w:rFonts w:hint="default" w:ascii="Times New Roman" w:hAnsi="Times New Roman" w:eastAsia="仿宋_GB2312"/>
          <w:sz w:val="32"/>
          <w:szCs w:val="32"/>
        </w:rPr>
        <w:t xml:space="preserve">选自第二章-网络新闻编辑学与其他学科的关系-第二节 </w:t>
      </w:r>
      <w:r>
        <w:rPr>
          <w:rFonts w:hint="default" w:ascii="Times New Roman" w:hAnsi="Times New Roman" w:eastAsia="仿宋_GB2312"/>
          <w:sz w:val="32"/>
          <w:szCs w:val="32"/>
          <w:lang w:val="en-US" w:eastAsia="zh-CN"/>
        </w:rPr>
        <w:t>网络新闻编辑学的学科</w:t>
      </w:r>
      <w:r>
        <w:rPr>
          <w:rFonts w:hint="default" w:ascii="Times New Roman" w:hAnsi="Times New Roman" w:eastAsia="仿宋_GB2312"/>
          <w:sz w:val="32"/>
          <w:szCs w:val="32"/>
          <w:lang w:eastAsia="zh-CN"/>
        </w:rPr>
        <w:t>延伸</w:t>
      </w:r>
    </w:p>
    <w:p>
      <w:pPr>
        <w:widowControl/>
        <w:jc w:val="left"/>
        <w:rPr>
          <w:rFonts w:hint="default" w:ascii="Times New Roman" w:hAnsi="Times New Roman" w:eastAsia="仿宋_GB2312"/>
          <w:sz w:val="32"/>
          <w:szCs w:val="32"/>
          <w:lang w:val="en-US"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本次课为《网络新闻编辑学》的第十五课时，承接上一课时网络新闻伦理的内容，本课时主要着重于分析网络新闻编辑的基本伦理规范。</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numPr>
          <w:ilvl w:val="0"/>
          <w:numId w:val="8"/>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本课时的内容更偏重于“网编”的工作要求及规范，将通过理论联系实际案例，最后点出“网编”个人素养的思路进行讲解；</w:t>
      </w:r>
    </w:p>
    <w:p>
      <w:pPr>
        <w:widowControl/>
        <w:numPr>
          <w:ilvl w:val="0"/>
          <w:numId w:val="8"/>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网络的开放性及信息发布的独立自主所带来的问题；</w:t>
      </w:r>
    </w:p>
    <w:p>
      <w:pPr>
        <w:widowControl/>
        <w:numPr>
          <w:ilvl w:val="0"/>
          <w:numId w:val="8"/>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信息内容无害及信息内容包含的含义；</w:t>
      </w:r>
    </w:p>
    <w:p>
      <w:pPr>
        <w:widowControl/>
        <w:numPr>
          <w:ilvl w:val="0"/>
          <w:numId w:val="8"/>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常见的网络侵权行为。</w:t>
      </w:r>
    </w:p>
    <w:p>
      <w:pPr>
        <w:widowControl/>
        <w:numPr>
          <w:ilvl w:val="0"/>
          <w:numId w:val="0"/>
        </w:numPr>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电影《搜索》片段、相关案例、自制ppt。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复习上一课时的内容：网络的特点，引导学生思考：“网编”在工作中应遵循什么原则？</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把学生的观点一一写下，然后进行总结，不一定要完全按照书上的内容；</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“权力的动态平衡”这一概念有点难理解，这个板块的内容将结合学生的观点进行分析、简化；</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讨论：信息发布独立自主的好处？对“网编”的工作有何挑战？</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设置这个讨论是试图让学生站在普通受众和“网编”的立场上进行不同的思考；在网络传播中，传者与受众的位置经常会互换，如果学生能在两个不同的位置思考同一个问题，可能会更容易在这种传播方式取得平衡；</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电影《搜索》作为导入，讨论网络“人肉搜索”的恶劣影响，鼓励学生分享案例；</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延伸：网络暴力。</w:t>
      </w:r>
    </w:p>
    <w:p>
      <w:pPr>
        <w:widowControl/>
        <w:numPr>
          <w:ilvl w:val="0"/>
          <w:numId w:val="9"/>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网络常见的侵权行为。</w:t>
      </w:r>
    </w:p>
    <w:p>
      <w:pPr>
        <w:widowControl/>
        <w:numPr>
          <w:ilvl w:val="0"/>
          <w:numId w:val="0"/>
        </w:numPr>
        <w:jc w:val="left"/>
        <w:rPr>
          <w:rFonts w:hint="default" w:ascii="Times New Roman" w:hAnsi="Times New Roman" w:eastAsia="仿宋_GB2312"/>
          <w:sz w:val="32"/>
          <w:szCs w:val="32"/>
          <w:lang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numPr>
          <w:ilvl w:val="0"/>
          <w:numId w:val="10"/>
        </w:numPr>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“权力动态平衡”是较难理解的概念，在教学过程中可通过引导学生分析案例，发表看法，最后教师总结时再把其归纳到“权力动态平衡”这一概念中；</w:t>
      </w:r>
    </w:p>
    <w:p>
      <w:pPr>
        <w:widowControl/>
        <w:numPr>
          <w:ilvl w:val="0"/>
          <w:numId w:val="10"/>
        </w:numPr>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本课时是理论课时，因此会设置较多的讨论与案例分析，希望学生能在自己找寻相关案例分析的过程中理解这些理论，并更好地联系到实际。</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翻转课堂，任务型教学。课堂讨论、电影《搜索》片段作为资料引入话题、结合实际案例进行分析。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翻转课堂在理论课程中的效果十分好，改变了理论课程枯燥的效果，学生能更好地沉浸于课堂，并达到理论联系实际的作用。</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课程名称：</w:t>
      </w:r>
    </w:p>
    <w:p>
      <w:pPr>
        <w:widowControl/>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rPr>
        <w:t>《网络新闻编辑学》第十七课时-网络新闻编辑工作，选自第三章-网络新闻编辑工作-第一节-</w:t>
      </w:r>
      <w:r>
        <w:rPr>
          <w:rFonts w:hint="default" w:ascii="Times New Roman" w:hAnsi="Times New Roman" w:eastAsia="仿宋_GB2312"/>
          <w:sz w:val="32"/>
          <w:szCs w:val="32"/>
          <w:lang w:val="en-US" w:eastAsia="zh-CN"/>
        </w:rPr>
        <w:t>网络新闻编辑</w:t>
      </w:r>
      <w:r>
        <w:rPr>
          <w:rFonts w:hint="default" w:ascii="Times New Roman" w:hAnsi="Times New Roman" w:eastAsia="仿宋_GB2312"/>
          <w:sz w:val="32"/>
          <w:szCs w:val="32"/>
          <w:lang w:eastAsia="zh-CN"/>
        </w:rPr>
        <w:t>工作</w:t>
      </w:r>
    </w:p>
    <w:p>
      <w:pPr>
        <w:widowControl/>
        <w:jc w:val="left"/>
        <w:rPr>
          <w:rFonts w:hint="default" w:ascii="Times New Roman" w:hAnsi="Times New Roman" w:eastAsia="仿宋_GB2312"/>
          <w:sz w:val="32"/>
          <w:szCs w:val="32"/>
          <w:lang w:val="en-US" w:eastAsia="zh-CN"/>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学情分析</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第三章虽然也属于理论内容，但这一章节实际上涉及到但都是网络新闻编辑的工作内容，因此，在讲授课程理论的同时将开始要求学生进行实践任务。</w:t>
      </w:r>
    </w:p>
    <w:p>
      <w:pPr>
        <w:widowControl/>
        <w:ind w:firstLine="640" w:firstLineChars="20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教学目标</w:t>
      </w:r>
      <w:r>
        <w:rPr>
          <w:rFonts w:hint="default" w:ascii="Times New Roman" w:hAnsi="Times New Roman" w:eastAsia="仿宋_GB2312"/>
          <w:b/>
          <w:bCs/>
          <w:sz w:val="32"/>
          <w:szCs w:val="32"/>
        </w:rPr>
        <w:t>：</w:t>
      </w:r>
    </w:p>
    <w:p>
      <w:pPr>
        <w:widowControl/>
        <w:numPr>
          <w:ilvl w:val="0"/>
          <w:numId w:val="0"/>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1、通过导入自媒体相关影片资料，充分了解网络新闻编辑的主要工作内容；</w:t>
      </w:r>
    </w:p>
    <w:p>
      <w:pPr>
        <w:widowControl/>
        <w:numPr>
          <w:ilvl w:val="0"/>
          <w:numId w:val="0"/>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2、结合我国当下网络发展状况、传播语境、不同网络平台的传播特点等重要因素，分析当下“网编”工作的重点方向；</w:t>
      </w:r>
    </w:p>
    <w:p>
      <w:pPr>
        <w:widowControl/>
        <w:numPr>
          <w:ilvl w:val="0"/>
          <w:numId w:val="0"/>
        </w:numPr>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课程资源</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电影《搜索》片段、相关案例、自制ppt。</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教学内容</w:t>
      </w:r>
      <w:r>
        <w:rPr>
          <w:rFonts w:hint="default" w:ascii="Times New Roman" w:hAnsi="Times New Roman" w:eastAsia="仿宋_GB2312"/>
          <w:b/>
          <w:bCs/>
          <w:sz w:val="32"/>
          <w:szCs w:val="32"/>
        </w:rPr>
        <w:t>：</w:t>
      </w:r>
    </w:p>
    <w:p>
      <w:pPr>
        <w:widowControl/>
        <w:numPr>
          <w:ilvl w:val="0"/>
          <w:numId w:val="1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网络新闻编辑的工作特性：重点讲解互联网发展的三个时代：web1.0, web 2.0, web 3.0，学生应理解网络信息的交互传播，并在网络新闻编辑、传播的工作中抓住这一特点，使传、受双方关系更和谐，努力改善当前的网络环境；</w:t>
      </w:r>
    </w:p>
    <w:p>
      <w:pPr>
        <w:widowControl/>
        <w:numPr>
          <w:ilvl w:val="0"/>
          <w:numId w:val="1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网络新闻编辑技术的特性：</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这一小节强调的是网络技术发展。我们现在有越来越多的软件、技术、平台帮助我们实现更大的创作空间，如使用vr技术进行新闻直播，使受众有置身新闻现场的感觉；但我们但日常工作不应完全依赖于技术，如写新闻稿或剪辑影片，现在也有“傻瓜写稿软件”和更多简易剪辑影片的软件，但这些技术很难创作出精品，作为网络信息传播者，我们始终应该加强培养个人与专业素养；</w:t>
      </w:r>
    </w:p>
    <w:p>
      <w:pPr>
        <w:widowControl/>
        <w:numPr>
          <w:ilvl w:val="0"/>
          <w:numId w:val="1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网络新闻编辑的工作程序；</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结合一些网络文章，分析其缺少的要素；</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课堂作业：选取当中的一篇文章，在10分钟内补全其缺少的部分，或以该文章的主题重新创作一篇要素齐全、信息内容正确的文章；</w:t>
      </w:r>
    </w:p>
    <w:p>
      <w:pPr>
        <w:widowControl/>
        <w:numPr>
          <w:ilvl w:val="0"/>
          <w:numId w:val="11"/>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网络新闻编辑工作的未来趋势；</w:t>
      </w:r>
    </w:p>
    <w:p>
      <w:pPr>
        <w:widowControl/>
        <w:numPr>
          <w:ilvl w:val="0"/>
          <w:numId w:val="0"/>
        </w:numPr>
        <w:jc w:val="left"/>
        <w:rPr>
          <w:rFonts w:hint="default" w:ascii="Times New Roman" w:hAnsi="Times New Roman" w:eastAsia="仿宋_GB2312"/>
          <w:sz w:val="32"/>
          <w:szCs w:val="32"/>
          <w:lang w:eastAsia="zh-CN"/>
        </w:rPr>
      </w:pPr>
      <w:r>
        <w:rPr>
          <w:rFonts w:hint="default" w:ascii="Times New Roman" w:hAnsi="Times New Roman" w:eastAsia="仿宋_GB2312"/>
          <w:sz w:val="32"/>
          <w:szCs w:val="32"/>
          <w:lang w:eastAsia="zh-CN"/>
        </w:rPr>
        <w:t>结合之前分析过的国外网络新闻商业模式进行讨论。</w:t>
      </w:r>
    </w:p>
    <w:p>
      <w:pPr>
        <w:widowControl/>
        <w:jc w:val="left"/>
        <w:rPr>
          <w:rFonts w:hint="eastAsia" w:ascii="Times New Roman" w:hAnsi="Times New Roman" w:eastAsia="仿宋_GB2312"/>
          <w:b/>
          <w:bCs/>
          <w:sz w:val="32"/>
          <w:szCs w:val="32"/>
        </w:rPr>
      </w:pPr>
    </w:p>
    <w:p>
      <w:pPr>
        <w:widowControl/>
        <w:jc w:val="left"/>
        <w:rPr>
          <w:rFonts w:hint="default" w:ascii="Times New Roman" w:hAnsi="Times New Roman" w:eastAsia="仿宋_GB2312"/>
          <w:sz w:val="32"/>
          <w:szCs w:val="32"/>
        </w:rPr>
      </w:pPr>
      <w:r>
        <w:rPr>
          <w:rFonts w:hint="eastAsia" w:ascii="Times New Roman" w:hAnsi="Times New Roman" w:eastAsia="仿宋_GB2312"/>
          <w:b/>
          <w:bCs/>
          <w:sz w:val="32"/>
          <w:szCs w:val="32"/>
        </w:rPr>
        <w:t>教学重点与难点</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本章节的重点内容：</w:t>
      </w:r>
    </w:p>
    <w:p>
      <w:pPr>
        <w:widowControl/>
        <w:numPr>
          <w:ilvl w:val="0"/>
          <w:numId w:val="12"/>
        </w:numPr>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学生要理解个人素质与技术发展间的关系，我们不应依赖于技术，而是技术辅助我们的工作；</w:t>
      </w:r>
    </w:p>
    <w:p>
      <w:pPr>
        <w:widowControl/>
        <w:numPr>
          <w:ilvl w:val="0"/>
          <w:numId w:val="12"/>
        </w:numPr>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国外网络新闻的商业化发展仍是处于发展当中，但已有几个较为成熟的模式，而我国在这方面的探索相对较少；当下，网络新闻传播的环境比较乱，虚假新闻和泡沫新闻占据了大量的空间，受众难以从众多新闻信息中获取其需要的内容；另一方面，大部分受众的阅读习惯也收到网络信息短、少的特点影响，对深入内容的了解欲望减少，长期下来对社会的发展并无好处，当中亦有网络传播从业者缺乏专业素养，无法制作出精品内容的因素。</w:t>
      </w:r>
    </w:p>
    <w:p>
      <w:pPr>
        <w:widowControl/>
        <w:numPr>
          <w:ilvl w:val="0"/>
          <w:numId w:val="0"/>
        </w:numPr>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在未来的网络发展中，我们是否也能运用一些新的模式来改变这些状况呢？</w:t>
      </w:r>
    </w:p>
    <w:p>
      <w:pPr>
        <w:widowControl/>
        <w:numPr>
          <w:ilvl w:val="0"/>
          <w:numId w:val="0"/>
        </w:numPr>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教学方法与工具</w:t>
      </w:r>
      <w:r>
        <w:rPr>
          <w:rFonts w:hint="default" w:ascii="Times New Roman" w:hAnsi="Times New Roman" w:eastAsia="仿宋_GB2312"/>
          <w:b/>
          <w:bCs/>
          <w:sz w:val="32"/>
          <w:szCs w:val="32"/>
        </w:rPr>
        <w:t>：</w:t>
      </w:r>
    </w:p>
    <w:p>
      <w:pPr>
        <w:widowControl/>
        <w:ind w:firstLine="640" w:firstLineChars="200"/>
        <w:jc w:val="left"/>
        <w:rPr>
          <w:rFonts w:hint="default" w:ascii="Times New Roman" w:hAnsi="Times New Roman" w:eastAsia="仿宋_GB2312"/>
          <w:sz w:val="32"/>
          <w:szCs w:val="32"/>
          <w:lang w:val="en-US"/>
        </w:rPr>
      </w:pPr>
      <w:r>
        <w:rPr>
          <w:rFonts w:hint="default" w:ascii="Times New Roman" w:hAnsi="Times New Roman" w:eastAsia="仿宋_GB2312"/>
          <w:sz w:val="32"/>
          <w:szCs w:val="32"/>
        </w:rPr>
        <w:t>翻转课堂，任务型教学。课堂讨论、结合实际案例进行分析。</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教学安排</w:t>
      </w:r>
      <w:r>
        <w:rPr>
          <w:rFonts w:hint="default" w:ascii="Times New Roman" w:hAnsi="Times New Roman" w:eastAsia="仿宋_GB2312"/>
          <w:b/>
          <w:bCs/>
          <w:sz w:val="32"/>
          <w:szCs w:val="32"/>
        </w:rPr>
        <w:t>：</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课程复习：5分钟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学生分享：10分钟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课时内容（包含学生讨论）：70分钟</w:t>
      </w:r>
    </w:p>
    <w:p>
      <w:pPr>
        <w:widowControl/>
        <w:jc w:val="left"/>
        <w:rPr>
          <w:rFonts w:hint="default" w:ascii="Times New Roman" w:hAnsi="Times New Roman" w:eastAsia="仿宋_GB2312"/>
          <w:sz w:val="32"/>
          <w:szCs w:val="32"/>
        </w:rPr>
      </w:pPr>
      <w:r>
        <w:rPr>
          <w:rFonts w:hint="default" w:ascii="Times New Roman" w:hAnsi="Times New Roman" w:eastAsia="仿宋_GB2312"/>
          <w:sz w:val="32"/>
          <w:szCs w:val="32"/>
        </w:rPr>
        <w:t>课时小结：5分钟</w:t>
      </w:r>
    </w:p>
    <w:p>
      <w:pPr>
        <w:widowControl/>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eastAsia" w:ascii="Times New Roman" w:hAnsi="Times New Roman" w:eastAsia="仿宋_GB2312"/>
          <w:b/>
          <w:bCs/>
          <w:sz w:val="32"/>
          <w:szCs w:val="32"/>
        </w:rPr>
        <w:t>教学评价</w:t>
      </w:r>
      <w:r>
        <w:rPr>
          <w:rFonts w:hint="default" w:ascii="Times New Roman" w:hAnsi="Times New Roman" w:eastAsia="仿宋_GB2312"/>
          <w:b/>
          <w:bCs/>
          <w:sz w:val="32"/>
          <w:szCs w:val="32"/>
        </w:rPr>
        <w:t>：</w:t>
      </w:r>
    </w:p>
    <w:p>
      <w:pPr>
        <w:widowControl/>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发展趋势的探讨是结合之前分析过的“国外网络新闻商业模式”一起分析的，但因上次讲这个内容的时候游戏同学理解得不够透彻，这次再结合发展趋势一起讨论的效果不是太好，大家的思路有点跟不上。</w:t>
      </w:r>
    </w:p>
    <w:p>
      <w:pPr>
        <w:widowControl/>
        <w:ind w:firstLine="640"/>
        <w:jc w:val="left"/>
        <w:rPr>
          <w:rFonts w:hint="default" w:ascii="Times New Roman" w:hAnsi="Times New Roman" w:eastAsia="仿宋_GB2312"/>
          <w:sz w:val="32"/>
          <w:szCs w:val="32"/>
        </w:rPr>
      </w:pP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课后作业：</w:t>
      </w:r>
    </w:p>
    <w:p>
      <w:pPr>
        <w:widowControl/>
        <w:jc w:val="left"/>
        <w:rPr>
          <w:rFonts w:hint="default" w:ascii="Times New Roman" w:hAnsi="Times New Roman" w:eastAsia="仿宋_GB2312"/>
          <w:b/>
          <w:bCs/>
          <w:sz w:val="32"/>
          <w:szCs w:val="32"/>
        </w:rPr>
      </w:pPr>
      <w:r>
        <w:rPr>
          <w:rFonts w:hint="default" w:ascii="Times New Roman" w:hAnsi="Times New Roman" w:eastAsia="仿宋_GB2312"/>
          <w:b/>
          <w:bCs/>
          <w:sz w:val="32"/>
          <w:szCs w:val="32"/>
        </w:rPr>
        <w:t xml:space="preserve">   </w:t>
      </w:r>
      <w:r>
        <w:rPr>
          <w:rFonts w:hint="default" w:ascii="Times New Roman" w:hAnsi="Times New Roman" w:eastAsia="仿宋_GB2312"/>
          <w:sz w:val="32"/>
          <w:szCs w:val="32"/>
        </w:rPr>
        <w:t xml:space="preserve"> 找到网络新闻商业模式的相关资料研读，结合本次课程所探讨的网络新闻编辑发展趋势进行分析，完成一篇想法汇报，字数不限，要求：观点清晰。</w:t>
      </w:r>
    </w:p>
    <w:p>
      <w:pPr>
        <w:widowControl/>
        <w:jc w:val="left"/>
        <w:rPr>
          <w:rFonts w:hint="default" w:ascii="Times New Roman" w:hAnsi="Times New Roman" w:eastAsia="仿宋_GB2312"/>
          <w:sz w:val="32"/>
          <w:szCs w:val="32"/>
        </w:rPr>
      </w:pPr>
    </w:p>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小标宋">
    <w:altName w:val="苹方-简"/>
    <w:panose1 w:val="00000000000000000000"/>
    <w:charset w:val="86"/>
    <w:family w:val="script"/>
    <w:pitch w:val="default"/>
    <w:sig w:usb0="00000000" w:usb1="00000000" w:usb2="00000010" w:usb3="00000000" w:csb0="00040000" w:csb1="00000000"/>
  </w:font>
  <w:font w:name="华文仿宋">
    <w:altName w:val="华文宋体"/>
    <w:panose1 w:val="02010600040101010101"/>
    <w:charset w:val="86"/>
    <w:family w:val="auto"/>
    <w:pitch w:val="default"/>
    <w:sig w:usb0="00000000" w:usb1="00000000" w:usb2="00000000" w:usb3="00000000" w:csb0="0004009F" w:csb1="DFD70000"/>
  </w:font>
  <w:font w:name="楷体_GB2312">
    <w:altName w:val="汉仪楷体KW"/>
    <w:panose1 w:val="00000000000000000000"/>
    <w:charset w:val="86"/>
    <w:family w:val="roman"/>
    <w:pitch w:val="default"/>
    <w:sig w:usb0="00000000" w:usb1="00000000" w:usb2="00000010" w:usb3="00000000" w:csb0="00040000" w:csb1="00000000"/>
  </w:font>
  <w:font w:name="方正仿宋简体">
    <w:altName w:val="苹方-简"/>
    <w:panose1 w:val="00000000000000000000"/>
    <w:charset w:val="86"/>
    <w:family w:val="auto"/>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Arial">
    <w:panose1 w:val="020B0604020202090204"/>
    <w:charset w:val="00"/>
    <w:family w:val="auto"/>
    <w:pitch w:val="default"/>
    <w:sig w:usb0="E0000AFF" w:usb1="00007843"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仿宋_GB2312">
    <w:altName w:val="汉仪仿宋KW"/>
    <w:panose1 w:val="00000000000000000000"/>
    <w:charset w:val="00"/>
    <w:family w:val="auto"/>
    <w:pitch w:val="default"/>
    <w:sig w:usb0="00000000" w:usb1="00000000" w:usb2="0000000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STSong-Light">
    <w:altName w:val="苹方-简"/>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030F8"/>
    <w:multiLevelType w:val="singleLevel"/>
    <w:tmpl w:val="5EC030F8"/>
    <w:lvl w:ilvl="0" w:tentative="0">
      <w:start w:val="1"/>
      <w:numFmt w:val="decimal"/>
      <w:suff w:val="nothing"/>
      <w:lvlText w:val="%1、"/>
      <w:lvlJc w:val="left"/>
    </w:lvl>
  </w:abstractNum>
  <w:abstractNum w:abstractNumId="1">
    <w:nsid w:val="5EC03927"/>
    <w:multiLevelType w:val="singleLevel"/>
    <w:tmpl w:val="5EC03927"/>
    <w:lvl w:ilvl="0" w:tentative="0">
      <w:start w:val="1"/>
      <w:numFmt w:val="decimal"/>
      <w:suff w:val="nothing"/>
      <w:lvlText w:val="%1、"/>
      <w:lvlJc w:val="left"/>
    </w:lvl>
  </w:abstractNum>
  <w:abstractNum w:abstractNumId="2">
    <w:nsid w:val="5EC03CA1"/>
    <w:multiLevelType w:val="singleLevel"/>
    <w:tmpl w:val="5EC03CA1"/>
    <w:lvl w:ilvl="0" w:tentative="0">
      <w:start w:val="1"/>
      <w:numFmt w:val="decimal"/>
      <w:suff w:val="nothing"/>
      <w:lvlText w:val="%1、"/>
      <w:lvlJc w:val="left"/>
    </w:lvl>
  </w:abstractNum>
  <w:abstractNum w:abstractNumId="3">
    <w:nsid w:val="5EC03F28"/>
    <w:multiLevelType w:val="singleLevel"/>
    <w:tmpl w:val="5EC03F28"/>
    <w:lvl w:ilvl="0" w:tentative="0">
      <w:start w:val="1"/>
      <w:numFmt w:val="decimal"/>
      <w:suff w:val="nothing"/>
      <w:lvlText w:val="%1、"/>
      <w:lvlJc w:val="left"/>
    </w:lvl>
  </w:abstractNum>
  <w:abstractNum w:abstractNumId="4">
    <w:nsid w:val="5EC03FF1"/>
    <w:multiLevelType w:val="singleLevel"/>
    <w:tmpl w:val="5EC03FF1"/>
    <w:lvl w:ilvl="0" w:tentative="0">
      <w:start w:val="1"/>
      <w:numFmt w:val="decimal"/>
      <w:suff w:val="nothing"/>
      <w:lvlText w:val="%1、"/>
      <w:lvlJc w:val="left"/>
    </w:lvl>
  </w:abstractNum>
  <w:abstractNum w:abstractNumId="5">
    <w:nsid w:val="5EC042DF"/>
    <w:multiLevelType w:val="singleLevel"/>
    <w:tmpl w:val="5EC042DF"/>
    <w:lvl w:ilvl="0" w:tentative="0">
      <w:start w:val="1"/>
      <w:numFmt w:val="decimal"/>
      <w:suff w:val="nothing"/>
      <w:lvlText w:val="%1、"/>
      <w:lvlJc w:val="left"/>
    </w:lvl>
  </w:abstractNum>
  <w:abstractNum w:abstractNumId="6">
    <w:nsid w:val="5EC044FA"/>
    <w:multiLevelType w:val="singleLevel"/>
    <w:tmpl w:val="5EC044FA"/>
    <w:lvl w:ilvl="0" w:tentative="0">
      <w:start w:val="1"/>
      <w:numFmt w:val="decimal"/>
      <w:suff w:val="nothing"/>
      <w:lvlText w:val="%1、"/>
      <w:lvlJc w:val="left"/>
    </w:lvl>
  </w:abstractNum>
  <w:abstractNum w:abstractNumId="7">
    <w:nsid w:val="5EC15CDD"/>
    <w:multiLevelType w:val="singleLevel"/>
    <w:tmpl w:val="5EC15CDD"/>
    <w:lvl w:ilvl="0" w:tentative="0">
      <w:start w:val="1"/>
      <w:numFmt w:val="decimal"/>
      <w:suff w:val="nothing"/>
      <w:lvlText w:val="%1、"/>
      <w:lvlJc w:val="left"/>
    </w:lvl>
  </w:abstractNum>
  <w:abstractNum w:abstractNumId="8">
    <w:nsid w:val="5EC15EA4"/>
    <w:multiLevelType w:val="singleLevel"/>
    <w:tmpl w:val="5EC15EA4"/>
    <w:lvl w:ilvl="0" w:tentative="0">
      <w:start w:val="1"/>
      <w:numFmt w:val="decimal"/>
      <w:suff w:val="nothing"/>
      <w:lvlText w:val="%1、"/>
      <w:lvlJc w:val="left"/>
    </w:lvl>
  </w:abstractNum>
  <w:abstractNum w:abstractNumId="9">
    <w:nsid w:val="5EC164AE"/>
    <w:multiLevelType w:val="singleLevel"/>
    <w:tmpl w:val="5EC164AE"/>
    <w:lvl w:ilvl="0" w:tentative="0">
      <w:start w:val="1"/>
      <w:numFmt w:val="decimal"/>
      <w:suff w:val="nothing"/>
      <w:lvlText w:val="%1、"/>
      <w:lvlJc w:val="left"/>
    </w:lvl>
  </w:abstractNum>
  <w:abstractNum w:abstractNumId="10">
    <w:nsid w:val="5EC17E33"/>
    <w:multiLevelType w:val="singleLevel"/>
    <w:tmpl w:val="5EC17E33"/>
    <w:lvl w:ilvl="0" w:tentative="0">
      <w:start w:val="1"/>
      <w:numFmt w:val="decimal"/>
      <w:suff w:val="nothing"/>
      <w:lvlText w:val="%1、"/>
      <w:lvlJc w:val="left"/>
    </w:lvl>
  </w:abstractNum>
  <w:abstractNum w:abstractNumId="11">
    <w:nsid w:val="5EC180D3"/>
    <w:multiLevelType w:val="singleLevel"/>
    <w:tmpl w:val="5EC180D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388E"/>
    <w:rsid w:val="0DD68ED8"/>
    <w:rsid w:val="1D6FD814"/>
    <w:rsid w:val="1DFEC191"/>
    <w:rsid w:val="39BDECCB"/>
    <w:rsid w:val="3D7F9CD4"/>
    <w:rsid w:val="3EEF00F2"/>
    <w:rsid w:val="3FDBC3DA"/>
    <w:rsid w:val="3FFC0561"/>
    <w:rsid w:val="463EE181"/>
    <w:rsid w:val="4BA9EF6D"/>
    <w:rsid w:val="4E5FEBFC"/>
    <w:rsid w:val="577FF6F1"/>
    <w:rsid w:val="57DFEC11"/>
    <w:rsid w:val="5ABBD4FC"/>
    <w:rsid w:val="5BAF2537"/>
    <w:rsid w:val="5BBF8AA1"/>
    <w:rsid w:val="5CF72180"/>
    <w:rsid w:val="5F6E7516"/>
    <w:rsid w:val="5F93C7E8"/>
    <w:rsid w:val="5FD59170"/>
    <w:rsid w:val="667F950F"/>
    <w:rsid w:val="6727FE68"/>
    <w:rsid w:val="693F2DB3"/>
    <w:rsid w:val="6AD37D87"/>
    <w:rsid w:val="6B382E33"/>
    <w:rsid w:val="6CAF17CC"/>
    <w:rsid w:val="6DAE59DB"/>
    <w:rsid w:val="6DFB09E3"/>
    <w:rsid w:val="6DFB677D"/>
    <w:rsid w:val="713BD3E0"/>
    <w:rsid w:val="72FAF814"/>
    <w:rsid w:val="74DA7B2B"/>
    <w:rsid w:val="755FE615"/>
    <w:rsid w:val="75F82484"/>
    <w:rsid w:val="76ADE656"/>
    <w:rsid w:val="77BF6843"/>
    <w:rsid w:val="7A276E73"/>
    <w:rsid w:val="7AB04823"/>
    <w:rsid w:val="7CF5F107"/>
    <w:rsid w:val="7DB7759E"/>
    <w:rsid w:val="7DBF8F94"/>
    <w:rsid w:val="7DFC72AF"/>
    <w:rsid w:val="7ECDBB6F"/>
    <w:rsid w:val="7EE7B0E6"/>
    <w:rsid w:val="7F765A0D"/>
    <w:rsid w:val="7F7F14CF"/>
    <w:rsid w:val="7FAD2F0E"/>
    <w:rsid w:val="7FDFC565"/>
    <w:rsid w:val="7FFD34F4"/>
    <w:rsid w:val="8E1DF545"/>
    <w:rsid w:val="9DD97C64"/>
    <w:rsid w:val="9E97BC46"/>
    <w:rsid w:val="AF6FBDFB"/>
    <w:rsid w:val="B7EF80BF"/>
    <w:rsid w:val="B97DE2C0"/>
    <w:rsid w:val="BD9DF2F5"/>
    <w:rsid w:val="BE7770F4"/>
    <w:rsid w:val="BEE7B896"/>
    <w:rsid w:val="BF5F632E"/>
    <w:rsid w:val="BFFDF1A1"/>
    <w:rsid w:val="C77B61F6"/>
    <w:rsid w:val="CEC9C513"/>
    <w:rsid w:val="CF9C3899"/>
    <w:rsid w:val="D5FF5C22"/>
    <w:rsid w:val="D9DD7CF5"/>
    <w:rsid w:val="DB6F0CDA"/>
    <w:rsid w:val="DDFF1EA8"/>
    <w:rsid w:val="DF879B41"/>
    <w:rsid w:val="E7FF9622"/>
    <w:rsid w:val="EDB452E7"/>
    <w:rsid w:val="EEFF9A6F"/>
    <w:rsid w:val="EF753320"/>
    <w:rsid w:val="F1B63E95"/>
    <w:rsid w:val="F6B32E1A"/>
    <w:rsid w:val="F797E88D"/>
    <w:rsid w:val="F7AFDFD8"/>
    <w:rsid w:val="F9DDA01D"/>
    <w:rsid w:val="FABFF17B"/>
    <w:rsid w:val="FB7CD9A8"/>
    <w:rsid w:val="FBAF3A17"/>
    <w:rsid w:val="FBFD0692"/>
    <w:rsid w:val="FCE6C660"/>
    <w:rsid w:val="FDFBDB36"/>
    <w:rsid w:val="FEFE0ACC"/>
    <w:rsid w:val="FF4FF68D"/>
    <w:rsid w:val="FFEDD343"/>
    <w:rsid w:val="FFEF667D"/>
    <w:rsid w:val="FFFE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2020-05-17T07:15:00Z</dcterms:created>
  <dc:creator>liangyingyin</dc:creator>
  <cp:lastModifiedBy>liangyingyin</cp:lastModifiedBy>
  <dcterms:modified xsi:type="dcterms:W3CDTF">2020-05-18T14:47:27Z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